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623CB2" w:rsidRPr="00623CB2" w:rsidRDefault="00FF1A3E" w:rsidP="00623CB2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CF1EB1" w:rsidRPr="00CF1EB1">
        <w:rPr>
          <w:i/>
          <w:sz w:val="20"/>
          <w:szCs w:val="20"/>
          <w:lang w:val="ru-RU"/>
        </w:rPr>
        <w:t>2</w:t>
      </w:r>
      <w:r w:rsidR="00F102F4">
        <w:rPr>
          <w:i/>
          <w:sz w:val="20"/>
          <w:szCs w:val="20"/>
          <w:lang w:val="ru-RU"/>
        </w:rPr>
        <w:t>4</w:t>
      </w:r>
      <w:r w:rsidR="00CF1EB1" w:rsidRPr="00CF1EB1">
        <w:rPr>
          <w:i/>
          <w:sz w:val="20"/>
          <w:szCs w:val="20"/>
          <w:lang w:val="ru-RU"/>
        </w:rPr>
        <w:t>_ГТБеларусь-4.3-121</w:t>
      </w:r>
      <w:r w:rsidR="00F102F4">
        <w:rPr>
          <w:i/>
          <w:sz w:val="20"/>
          <w:szCs w:val="20"/>
          <w:lang w:val="ru-RU"/>
        </w:rPr>
        <w:t>4/46-00</w:t>
      </w:r>
      <w:r w:rsidR="00D523D5" w:rsidRPr="00D523D5">
        <w:rPr>
          <w:i/>
          <w:sz w:val="20"/>
          <w:szCs w:val="20"/>
          <w:lang w:val="ru-RU"/>
        </w:rPr>
        <w:t>5</w:t>
      </w:r>
      <w:r w:rsidR="00F102F4">
        <w:rPr>
          <w:i/>
          <w:sz w:val="20"/>
          <w:szCs w:val="20"/>
          <w:lang w:val="ru-RU"/>
        </w:rPr>
        <w:t>2</w:t>
      </w:r>
      <w:r w:rsidR="00623CB2" w:rsidRPr="00623CB2">
        <w:rPr>
          <w:i/>
          <w:sz w:val="20"/>
          <w:szCs w:val="20"/>
          <w:lang w:val="ru-RU"/>
        </w:rPr>
        <w:t xml:space="preserve"> (№ </w:t>
      </w:r>
      <w:r w:rsidR="00CF1EB1" w:rsidRPr="00CF1EB1">
        <w:rPr>
          <w:i/>
          <w:sz w:val="20"/>
          <w:szCs w:val="20"/>
          <w:lang w:val="ru-RU"/>
        </w:rPr>
        <w:t>1001</w:t>
      </w:r>
      <w:r w:rsidR="00F102F4">
        <w:rPr>
          <w:i/>
          <w:sz w:val="20"/>
          <w:szCs w:val="20"/>
          <w:lang w:val="ru-RU"/>
        </w:rPr>
        <w:t>3</w:t>
      </w:r>
      <w:r w:rsidR="00D523D5" w:rsidRPr="00D523D5">
        <w:rPr>
          <w:i/>
          <w:sz w:val="20"/>
          <w:szCs w:val="20"/>
          <w:lang w:val="ru-RU"/>
        </w:rPr>
        <w:t>46218</w:t>
      </w:r>
      <w:r w:rsidR="00623CB2" w:rsidRPr="00623CB2">
        <w:rPr>
          <w:i/>
          <w:sz w:val="20"/>
          <w:szCs w:val="20"/>
          <w:lang w:val="ru-RU"/>
        </w:rPr>
        <w:t>)</w:t>
      </w:r>
    </w:p>
    <w:p w:rsidR="007766F8" w:rsidRPr="00197049" w:rsidRDefault="00623CB2" w:rsidP="00623CB2">
      <w:pPr>
        <w:pStyle w:val="a7"/>
        <w:spacing w:after="0"/>
        <w:jc w:val="right"/>
        <w:rPr>
          <w:sz w:val="20"/>
          <w:szCs w:val="20"/>
          <w:lang w:val="ru-RU"/>
        </w:rPr>
      </w:pPr>
      <w:r w:rsidRPr="00623CB2">
        <w:rPr>
          <w:i/>
          <w:sz w:val="20"/>
          <w:szCs w:val="20"/>
          <w:lang w:val="ru-RU"/>
        </w:rPr>
        <w:t xml:space="preserve">(номер закупки в Плане Группы Газпром </w:t>
      </w:r>
      <w:r w:rsidR="00CF1EB1" w:rsidRPr="003E27D7">
        <w:rPr>
          <w:i/>
          <w:sz w:val="20"/>
          <w:szCs w:val="20"/>
          <w:lang w:val="ru-RU"/>
        </w:rPr>
        <w:t>2</w:t>
      </w:r>
      <w:r w:rsidR="003E27D7">
        <w:rPr>
          <w:i/>
          <w:sz w:val="20"/>
          <w:szCs w:val="20"/>
          <w:lang w:val="ru-RU"/>
        </w:rPr>
        <w:t>4</w:t>
      </w:r>
      <w:r w:rsidR="00CF1EB1" w:rsidRPr="003E27D7">
        <w:rPr>
          <w:i/>
          <w:sz w:val="20"/>
          <w:szCs w:val="20"/>
          <w:lang w:val="ru-RU"/>
        </w:rPr>
        <w:t>/4.3/0</w:t>
      </w:r>
      <w:r w:rsidR="003E27D7">
        <w:rPr>
          <w:i/>
          <w:sz w:val="20"/>
          <w:szCs w:val="20"/>
          <w:lang w:val="ru-RU"/>
        </w:rPr>
        <w:t>002223</w:t>
      </w:r>
      <w:r w:rsidR="00CF1EB1" w:rsidRPr="00B21643">
        <w:rPr>
          <w:i/>
          <w:sz w:val="20"/>
          <w:szCs w:val="20"/>
          <w:lang w:val="ru-RU"/>
        </w:rPr>
        <w:t>/ГТБ</w:t>
      </w:r>
      <w:r w:rsidRPr="00623CB2">
        <w:rPr>
          <w:i/>
          <w:sz w:val="20"/>
          <w:szCs w:val="20"/>
          <w:lang w:val="ru-RU"/>
        </w:rPr>
        <w:t>)</w:t>
      </w:r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F102F4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</w:t>
            </w:r>
            <w:r w:rsidR="00F102F4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  <w:bookmarkStart w:id="0" w:name="_GoBack"/>
      <w:bookmarkEnd w:id="0"/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25750" w:rsidRDefault="00125750" w:rsidP="00125750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25750" w:rsidRPr="00F3733B" w:rsidRDefault="00125750" w:rsidP="00125750">
            <w:pPr>
              <w:shd w:val="clear" w:color="auto" w:fill="FFFFFF"/>
              <w:tabs>
                <w:tab w:val="left" w:pos="4750"/>
                <w:tab w:val="left" w:leader="underscore" w:pos="8458"/>
              </w:tabs>
              <w:spacing w:before="10" w:after="0"/>
              <w:ind w:right="-1393"/>
              <w:jc w:val="both"/>
              <w:rPr>
                <w:color w:val="000000"/>
                <w:spacing w:val="3"/>
                <w:sz w:val="26"/>
                <w:szCs w:val="26"/>
              </w:rPr>
            </w:pPr>
            <w:r w:rsidRPr="00F3733B">
              <w:rPr>
                <w:sz w:val="26"/>
                <w:szCs w:val="26"/>
              </w:rPr>
              <w:t>Филиал «</w:t>
            </w:r>
            <w:r w:rsidRPr="00F3733B">
              <w:rPr>
                <w:color w:val="000000"/>
                <w:spacing w:val="3"/>
                <w:sz w:val="26"/>
                <w:szCs w:val="26"/>
              </w:rPr>
              <w:t>Управление технологического</w:t>
            </w:r>
          </w:p>
          <w:p w:rsidR="00125750" w:rsidRPr="00F3733B" w:rsidRDefault="00125750" w:rsidP="00125750">
            <w:pPr>
              <w:shd w:val="clear" w:color="auto" w:fill="FFFFFF"/>
              <w:tabs>
                <w:tab w:val="left" w:pos="4750"/>
                <w:tab w:val="left" w:leader="underscore" w:pos="8458"/>
              </w:tabs>
              <w:spacing w:before="10" w:after="0"/>
              <w:ind w:right="-1393"/>
              <w:jc w:val="both"/>
              <w:rPr>
                <w:sz w:val="26"/>
                <w:szCs w:val="26"/>
              </w:rPr>
            </w:pPr>
            <w:r w:rsidRPr="00F3733B">
              <w:rPr>
                <w:color w:val="000000"/>
                <w:spacing w:val="3"/>
                <w:sz w:val="26"/>
                <w:szCs w:val="26"/>
              </w:rPr>
              <w:t>транспорта и специальной техники</w:t>
            </w:r>
            <w:r w:rsidRPr="00F3733B">
              <w:rPr>
                <w:sz w:val="26"/>
                <w:szCs w:val="26"/>
              </w:rPr>
              <w:t>»</w:t>
            </w:r>
          </w:p>
          <w:p w:rsidR="00125750" w:rsidRPr="00F3733B" w:rsidRDefault="00125750" w:rsidP="00125750">
            <w:pPr>
              <w:shd w:val="clear" w:color="auto" w:fill="FFFFFF"/>
              <w:tabs>
                <w:tab w:val="left" w:pos="5222"/>
                <w:tab w:val="left" w:leader="underscore" w:pos="8458"/>
              </w:tabs>
              <w:spacing w:before="10" w:after="0"/>
              <w:ind w:right="12"/>
              <w:jc w:val="both"/>
              <w:rPr>
                <w:sz w:val="26"/>
                <w:szCs w:val="26"/>
              </w:rPr>
            </w:pPr>
            <w:r w:rsidRPr="00F3733B">
              <w:rPr>
                <w:spacing w:val="-4"/>
                <w:sz w:val="26"/>
                <w:szCs w:val="26"/>
              </w:rPr>
              <w:t xml:space="preserve">ОАО «Газпром </w:t>
            </w:r>
            <w:proofErr w:type="spellStart"/>
            <w:r w:rsidRPr="00F3733B">
              <w:rPr>
                <w:spacing w:val="-4"/>
                <w:sz w:val="26"/>
                <w:szCs w:val="26"/>
              </w:rPr>
              <w:t>трансгаз</w:t>
            </w:r>
            <w:proofErr w:type="spellEnd"/>
            <w:r w:rsidRPr="00F3733B">
              <w:rPr>
                <w:spacing w:val="-4"/>
                <w:sz w:val="26"/>
                <w:szCs w:val="26"/>
              </w:rPr>
              <w:t xml:space="preserve"> Беларусь»</w:t>
            </w:r>
          </w:p>
          <w:p w:rsidR="00125750" w:rsidRDefault="00125750" w:rsidP="00125750">
            <w:pPr>
              <w:shd w:val="clear" w:color="auto" w:fill="FFFFFF"/>
              <w:tabs>
                <w:tab w:val="left" w:pos="5222"/>
                <w:tab w:val="left" w:leader="underscore" w:pos="6989"/>
                <w:tab w:val="left" w:leader="underscore" w:pos="7728"/>
                <w:tab w:val="left" w:leader="underscore" w:pos="8458"/>
                <w:tab w:val="left" w:leader="underscore" w:pos="9197"/>
              </w:tabs>
              <w:spacing w:after="0"/>
              <w:ind w:right="12"/>
              <w:jc w:val="both"/>
              <w:rPr>
                <w:color w:val="000000"/>
                <w:spacing w:val="-7"/>
                <w:sz w:val="26"/>
                <w:szCs w:val="26"/>
              </w:rPr>
            </w:pPr>
            <w:r w:rsidRPr="00F3733B">
              <w:rPr>
                <w:color w:val="000000"/>
                <w:spacing w:val="-4"/>
                <w:sz w:val="26"/>
                <w:szCs w:val="26"/>
              </w:rPr>
              <w:t>220076, г. Минск, ул.  Ф. Скорины</w:t>
            </w:r>
            <w:r w:rsidRPr="00F3733B">
              <w:rPr>
                <w:color w:val="000000"/>
                <w:spacing w:val="-7"/>
                <w:sz w:val="26"/>
                <w:szCs w:val="26"/>
              </w:rPr>
              <w:t>, 4</w:t>
            </w:r>
          </w:p>
          <w:p w:rsidR="00125750" w:rsidRPr="00F3733B" w:rsidRDefault="00125750" w:rsidP="00125750">
            <w:pPr>
              <w:shd w:val="clear" w:color="auto" w:fill="FFFFFF"/>
              <w:tabs>
                <w:tab w:val="left" w:pos="5222"/>
                <w:tab w:val="left" w:leader="underscore" w:pos="8458"/>
              </w:tabs>
              <w:spacing w:before="10" w:after="0"/>
              <w:ind w:right="12"/>
              <w:jc w:val="both"/>
              <w:rPr>
                <w:sz w:val="26"/>
                <w:szCs w:val="26"/>
              </w:rPr>
            </w:pPr>
            <w:r w:rsidRPr="00F3733B">
              <w:rPr>
                <w:sz w:val="26"/>
                <w:szCs w:val="26"/>
              </w:rPr>
              <w:t>(Код филиала для заполнения ЭСЧФ - 1214)</w:t>
            </w:r>
          </w:p>
          <w:p w:rsidR="00125750" w:rsidRPr="00F3733B" w:rsidRDefault="00125750" w:rsidP="00125750">
            <w:pPr>
              <w:spacing w:after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р/с </w:t>
            </w:r>
            <w:r w:rsidRPr="00F3733B">
              <w:rPr>
                <w:sz w:val="26"/>
                <w:szCs w:val="26"/>
              </w:rPr>
              <w:t>BY11OLMP30120005646710000933 в ОАО</w:t>
            </w:r>
            <w:r>
              <w:rPr>
                <w:sz w:val="26"/>
                <w:szCs w:val="26"/>
              </w:rPr>
              <w:t xml:space="preserve"> </w:t>
            </w:r>
            <w:r w:rsidRPr="00F3733B">
              <w:rPr>
                <w:sz w:val="26"/>
                <w:szCs w:val="26"/>
              </w:rPr>
              <w:t>«</w:t>
            </w:r>
            <w:proofErr w:type="spellStart"/>
            <w:r w:rsidRPr="00F3733B">
              <w:rPr>
                <w:sz w:val="26"/>
                <w:szCs w:val="26"/>
              </w:rPr>
              <w:t>Белгазпромбанк</w:t>
            </w:r>
            <w:proofErr w:type="spellEnd"/>
            <w:r w:rsidRPr="00F3733B">
              <w:rPr>
                <w:sz w:val="26"/>
                <w:szCs w:val="26"/>
              </w:rPr>
              <w:t>»</w:t>
            </w:r>
          </w:p>
          <w:p w:rsidR="00125750" w:rsidRPr="00F3733B" w:rsidRDefault="00125750" w:rsidP="00125750">
            <w:pPr>
              <w:spacing w:after="0"/>
              <w:jc w:val="both"/>
              <w:rPr>
                <w:color w:val="000000"/>
                <w:spacing w:val="-10"/>
                <w:sz w:val="26"/>
                <w:szCs w:val="26"/>
              </w:rPr>
            </w:pPr>
            <w:r w:rsidRPr="00F3733B">
              <w:rPr>
                <w:sz w:val="26"/>
                <w:szCs w:val="26"/>
              </w:rPr>
              <w:t>БИК OLMP BY2X</w:t>
            </w:r>
            <w:r w:rsidRPr="00F3733B">
              <w:rPr>
                <w:color w:val="000000"/>
                <w:spacing w:val="-5"/>
                <w:sz w:val="26"/>
                <w:szCs w:val="26"/>
              </w:rPr>
              <w:t xml:space="preserve"> </w:t>
            </w:r>
            <w:r w:rsidRPr="00F3733B">
              <w:rPr>
                <w:color w:val="000000"/>
                <w:spacing w:val="-10"/>
                <w:sz w:val="26"/>
                <w:szCs w:val="26"/>
              </w:rPr>
              <w:t xml:space="preserve">г. Минск, ул. </w:t>
            </w:r>
            <w:proofErr w:type="spellStart"/>
            <w:r w:rsidRPr="00F3733B">
              <w:rPr>
                <w:color w:val="000000"/>
                <w:spacing w:val="-10"/>
                <w:sz w:val="26"/>
                <w:szCs w:val="26"/>
              </w:rPr>
              <w:t>Притыцкого</w:t>
            </w:r>
            <w:proofErr w:type="spellEnd"/>
            <w:r w:rsidRPr="00F3733B">
              <w:rPr>
                <w:color w:val="000000"/>
                <w:spacing w:val="-10"/>
                <w:sz w:val="26"/>
                <w:szCs w:val="26"/>
              </w:rPr>
              <w:t>, 60/2</w:t>
            </w:r>
          </w:p>
          <w:p w:rsidR="00125750" w:rsidRPr="00F3733B" w:rsidRDefault="00125750" w:rsidP="00125750">
            <w:pPr>
              <w:spacing w:after="0"/>
              <w:jc w:val="both"/>
              <w:rPr>
                <w:color w:val="000000"/>
                <w:spacing w:val="-7"/>
                <w:sz w:val="26"/>
                <w:szCs w:val="26"/>
              </w:rPr>
            </w:pPr>
            <w:r w:rsidRPr="00F3733B">
              <w:rPr>
                <w:color w:val="000000"/>
                <w:spacing w:val="-7"/>
                <w:sz w:val="26"/>
                <w:szCs w:val="26"/>
              </w:rPr>
              <w:t>УНП 100219778, ОКПО 00154387</w:t>
            </w:r>
          </w:p>
          <w:p w:rsidR="001048A9" w:rsidRPr="00D60536" w:rsidRDefault="00125750" w:rsidP="00125750">
            <w:pPr>
              <w:spacing w:line="20" w:lineRule="atLeast"/>
              <w:rPr>
                <w:color w:val="000000"/>
                <w:sz w:val="26"/>
                <w:szCs w:val="26"/>
              </w:rPr>
            </w:pPr>
            <w:r w:rsidRPr="00F3733B">
              <w:rPr>
                <w:color w:val="000000"/>
                <w:spacing w:val="-6"/>
                <w:sz w:val="26"/>
                <w:szCs w:val="26"/>
              </w:rPr>
              <w:t>(017) 280-18-57, факс 215-66-09</w:t>
            </w: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</w:t>
      </w:r>
      <w:r w:rsidR="001B5C63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1B5C63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</w:t>
            </w:r>
            <w:r w:rsidR="001B5C63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1B5C63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</w:t>
            </w:r>
            <w:r w:rsidR="001B5C63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1B5C63">
        <w:t>2023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1B5C63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</w:t>
            </w:r>
            <w:r w:rsidR="001B5C6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1B5C63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</w:t>
            </w:r>
            <w:r w:rsidR="001B5C63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341" w:rsidRDefault="009F7341">
      <w:pPr>
        <w:spacing w:after="0" w:line="240" w:lineRule="auto"/>
      </w:pPr>
      <w:r>
        <w:separator/>
      </w:r>
    </w:p>
  </w:endnote>
  <w:endnote w:type="continuationSeparator" w:id="0">
    <w:p w:rsidR="009F7341" w:rsidRDefault="009F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341" w:rsidRDefault="009F7341">
      <w:pPr>
        <w:spacing w:after="0" w:line="240" w:lineRule="auto"/>
      </w:pPr>
      <w:r>
        <w:separator/>
      </w:r>
    </w:p>
  </w:footnote>
  <w:footnote w:type="continuationSeparator" w:id="0">
    <w:p w:rsidR="009F7341" w:rsidRDefault="009F7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4B1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750"/>
    <w:rsid w:val="0012593A"/>
    <w:rsid w:val="00126FCA"/>
    <w:rsid w:val="001322F6"/>
    <w:rsid w:val="001327E4"/>
    <w:rsid w:val="001328E7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5C6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27D7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53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3CB2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36AE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07D27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9F7341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1643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1CA3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0849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1EB1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23D5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2F76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02F4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772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D4E6C5F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DB97EB-DAF8-4915-AF85-DB349850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2179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Артюшевская Евгения Михайловна</cp:lastModifiedBy>
  <cp:revision>8</cp:revision>
  <cp:lastPrinted>2021-03-03T07:09:00Z</cp:lastPrinted>
  <dcterms:created xsi:type="dcterms:W3CDTF">2023-11-23T08:27:00Z</dcterms:created>
  <dcterms:modified xsi:type="dcterms:W3CDTF">2023-12-11T11:16:00Z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