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CF0778" w:rsidRPr="006F5B2A" w:rsidRDefault="00CF07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969"/>
        <w:gridCol w:w="851"/>
        <w:gridCol w:w="1417"/>
        <w:gridCol w:w="1560"/>
        <w:gridCol w:w="1275"/>
      </w:tblGrid>
      <w:tr w:rsidR="003D13E8" w:rsidRPr="008B21F1" w:rsidTr="00BE3053">
        <w:trPr>
          <w:trHeight w:val="727"/>
          <w:tblHeader/>
        </w:trPr>
        <w:tc>
          <w:tcPr>
            <w:tcW w:w="567" w:type="dxa"/>
          </w:tcPr>
          <w:p w:rsidR="003D13E8" w:rsidRPr="008B21F1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D13E8" w:rsidRPr="008B21F1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969" w:type="dxa"/>
          </w:tcPr>
          <w:p w:rsidR="003D13E8" w:rsidRPr="008B21F1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Наименование,</w:t>
            </w:r>
          </w:p>
          <w:p w:rsidR="003D13E8" w:rsidRPr="008B21F1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обозначение (или аналог)</w:t>
            </w:r>
          </w:p>
        </w:tc>
        <w:tc>
          <w:tcPr>
            <w:tcW w:w="851" w:type="dxa"/>
          </w:tcPr>
          <w:p w:rsidR="003D13E8" w:rsidRPr="008B21F1" w:rsidRDefault="003D13E8" w:rsidP="008B21F1">
            <w:pPr>
              <w:widowControl/>
              <w:autoSpaceDE/>
              <w:autoSpaceDN/>
              <w:adjustRightInd/>
              <w:ind w:left="-110" w:right="-10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Кол-во, шт</w:t>
            </w:r>
          </w:p>
        </w:tc>
        <w:tc>
          <w:tcPr>
            <w:tcW w:w="1417" w:type="dxa"/>
          </w:tcPr>
          <w:p w:rsidR="003D13E8" w:rsidRPr="008B21F1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 xml:space="preserve">Цена за ед. без </w:t>
            </w:r>
            <w:r w:rsidRPr="008B21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НДС,</w:t>
            </w:r>
          </w:p>
          <w:p w:rsidR="003D13E8" w:rsidRPr="008B21F1" w:rsidRDefault="00237E7D" w:rsidP="003D13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</w:t>
            </w:r>
            <w:r w:rsidR="003D13E8" w:rsidRPr="008B21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руб.</w:t>
            </w:r>
          </w:p>
        </w:tc>
        <w:tc>
          <w:tcPr>
            <w:tcW w:w="1560" w:type="dxa"/>
          </w:tcPr>
          <w:p w:rsidR="003D13E8" w:rsidRPr="008B21F1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Стоимость</w:t>
            </w:r>
          </w:p>
          <w:p w:rsidR="003D13E8" w:rsidRPr="008B21F1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 НДС,</w:t>
            </w:r>
          </w:p>
          <w:p w:rsidR="003D13E8" w:rsidRPr="008B21F1" w:rsidRDefault="00237E7D" w:rsidP="003D13E8">
            <w:pPr>
              <w:ind w:left="-78" w:right="-1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</w:t>
            </w:r>
            <w:r w:rsidR="003D13E8" w:rsidRPr="008B21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руб.</w:t>
            </w:r>
          </w:p>
        </w:tc>
        <w:tc>
          <w:tcPr>
            <w:tcW w:w="1275" w:type="dxa"/>
          </w:tcPr>
          <w:p w:rsidR="003D13E8" w:rsidRPr="008B21F1" w:rsidRDefault="003D13E8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>Срок поставки</w:t>
            </w:r>
          </w:p>
        </w:tc>
      </w:tr>
      <w:tr w:rsidR="00C80617" w:rsidRPr="008B21F1" w:rsidTr="000E3B0E">
        <w:trPr>
          <w:trHeight w:val="443"/>
        </w:trPr>
        <w:tc>
          <w:tcPr>
            <w:tcW w:w="8364" w:type="dxa"/>
            <w:gridSpan w:val="5"/>
            <w:noWrap/>
          </w:tcPr>
          <w:p w:rsidR="00C80617" w:rsidRPr="00461FF1" w:rsidRDefault="00C80617" w:rsidP="0046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1FB">
              <w:rPr>
                <w:rFonts w:ascii="Times New Roman" w:hAnsi="Times New Roman"/>
                <w:sz w:val="24"/>
                <w:szCs w:val="24"/>
              </w:rPr>
              <w:t xml:space="preserve">Запасные части к лабораторным хроматографам </w:t>
            </w:r>
            <w:r>
              <w:rPr>
                <w:rFonts w:ascii="Times New Roman" w:hAnsi="Times New Roman"/>
                <w:sz w:val="24"/>
                <w:szCs w:val="24"/>
              </w:rPr>
              <w:t>Хромос ГХ-1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vMerge w:val="restart"/>
            <w:vAlign w:val="center"/>
          </w:tcPr>
          <w:p w:rsidR="00C80617" w:rsidRDefault="00C80617" w:rsidP="00461FF1">
            <w:pPr>
              <w:ind w:left="-104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- май</w:t>
            </w: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B21F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C80617" w:rsidRPr="008B21F1" w:rsidTr="00BE3053">
        <w:trPr>
          <w:trHeight w:val="443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Плата усилителя и питания ДТП ХАС5.102.014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36 685,00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36 685,00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ind w:left="-104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406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Горелка ПИД ХАС5.877.002СБ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7 084,00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7 084,00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bookmarkStart w:id="0" w:name="_GoBack"/>
        <w:bookmarkEnd w:id="0"/>
      </w:tr>
      <w:tr w:rsidR="00C80617" w:rsidRPr="008B21F1" w:rsidTr="00BE3053">
        <w:trPr>
          <w:trHeight w:val="509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Детектор ПИД насадочный модульный ХАС2.245.064-01СБ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93 610,00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93 610,00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695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Детектор ДТП проточный модульный (под метал.)ХАС2.245.029-07СБ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158 125,00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158 125,00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418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Блок РГП-ВВ ХАС2.833.002СБ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136 620,00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136 620,00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424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Блок РГП-ГН ХАС2.833.001СБ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118 750,00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118 750,00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416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>Блок крана Valco 4C10WT (автомат) ХАС2.297.016-10СБ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217 500,00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217 500,00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695"/>
        </w:trPr>
        <w:tc>
          <w:tcPr>
            <w:tcW w:w="567" w:type="dxa"/>
            <w:noWrap/>
          </w:tcPr>
          <w:p w:rsidR="00C80617" w:rsidRPr="008B21F1" w:rsidRDefault="00C80617" w:rsidP="00C8061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Кран-дозатор 8-портовый, автоматический, обогреваемый ХАС.2.297.018-08СБ </w:t>
            </w:r>
          </w:p>
        </w:tc>
        <w:tc>
          <w:tcPr>
            <w:tcW w:w="851" w:type="dxa"/>
          </w:tcPr>
          <w:p w:rsidR="00C80617" w:rsidRPr="00BE3053" w:rsidRDefault="00C80617" w:rsidP="00C80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93 750,00 </w:t>
            </w:r>
          </w:p>
        </w:tc>
        <w:tc>
          <w:tcPr>
            <w:tcW w:w="1560" w:type="dxa"/>
          </w:tcPr>
          <w:p w:rsidR="00C80617" w:rsidRPr="00461FF1" w:rsidRDefault="00C80617" w:rsidP="00C8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FF1">
              <w:rPr>
                <w:rFonts w:ascii="Times New Roman" w:hAnsi="Times New Roman" w:cs="Times New Roman"/>
                <w:sz w:val="24"/>
                <w:szCs w:val="24"/>
              </w:rPr>
              <w:t xml:space="preserve">93 750,00 </w:t>
            </w:r>
          </w:p>
        </w:tc>
        <w:tc>
          <w:tcPr>
            <w:tcW w:w="1275" w:type="dxa"/>
            <w:vMerge/>
            <w:vAlign w:val="center"/>
          </w:tcPr>
          <w:p w:rsidR="00C80617" w:rsidRPr="008B21F1" w:rsidRDefault="00C80617" w:rsidP="00C806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617" w:rsidRPr="008B21F1" w:rsidTr="00BE3053">
        <w:trPr>
          <w:trHeight w:val="541"/>
        </w:trPr>
        <w:tc>
          <w:tcPr>
            <w:tcW w:w="4536" w:type="dxa"/>
            <w:gridSpan w:val="2"/>
            <w:noWrap/>
          </w:tcPr>
          <w:p w:rsidR="00C80617" w:rsidRPr="008B21F1" w:rsidRDefault="00C80617" w:rsidP="003D13E8">
            <w:pPr>
              <w:pStyle w:val="ConsPlusNonformat"/>
              <w:widowControl/>
              <w:rPr>
                <w:rStyle w:val="af1"/>
                <w:rFonts w:ascii="Times New Roman" w:eastAsiaTheme="majorEastAsia" w:hAnsi="Times New Roman" w:cs="Times New Roman"/>
                <w:b w:val="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8B21F1">
              <w:rPr>
                <w:rStyle w:val="af1"/>
                <w:rFonts w:ascii="Times New Roman" w:eastAsiaTheme="majorEastAsia" w:hAnsi="Times New Roman" w:cs="Times New Roman"/>
                <w:b w:val="0"/>
                <w:sz w:val="26"/>
                <w:szCs w:val="26"/>
                <w:bdr w:val="none" w:sz="0" w:space="0" w:color="auto" w:frame="1"/>
                <w:shd w:val="clear" w:color="auto" w:fill="FFFFFF"/>
              </w:rPr>
              <w:t>Итого</w:t>
            </w:r>
          </w:p>
        </w:tc>
        <w:tc>
          <w:tcPr>
            <w:tcW w:w="851" w:type="dxa"/>
          </w:tcPr>
          <w:p w:rsidR="00C80617" w:rsidRPr="008B21F1" w:rsidRDefault="00C80617" w:rsidP="003D13E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C80617" w:rsidRPr="008B21F1" w:rsidRDefault="00C80617" w:rsidP="003D13E8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:rsidR="00C80617" w:rsidRPr="008B21F1" w:rsidRDefault="00C80617" w:rsidP="00461FF1">
            <w:pPr>
              <w:ind w:right="-11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862 124,00</w:t>
            </w:r>
          </w:p>
        </w:tc>
        <w:tc>
          <w:tcPr>
            <w:tcW w:w="1275" w:type="dxa"/>
            <w:vMerge/>
            <w:vAlign w:val="bottom"/>
          </w:tcPr>
          <w:p w:rsidR="00C80617" w:rsidRPr="008B21F1" w:rsidRDefault="00C80617" w:rsidP="003D13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BF3615" w:rsidRPr="008B21F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sectPr w:rsidR="00BF3615" w:rsidRPr="008B21F1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0C" w:rsidRDefault="003B540C" w:rsidP="00CA2407">
      <w:r>
        <w:separator/>
      </w:r>
    </w:p>
  </w:endnote>
  <w:endnote w:type="continuationSeparator" w:id="0">
    <w:p w:rsidR="003B540C" w:rsidRDefault="003B540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061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0C" w:rsidRDefault="003B540C" w:rsidP="00CA2407">
      <w:r>
        <w:separator/>
      </w:r>
    </w:p>
  </w:footnote>
  <w:footnote w:type="continuationSeparator" w:id="0">
    <w:p w:rsidR="003B540C" w:rsidRDefault="003B540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E7D" w:rsidRPr="00237E7D" w:rsidRDefault="00237E7D" w:rsidP="00237E7D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22_ГТБеларусь-4.5-1213/16-</w:t>
    </w:r>
    <w:r w:rsidR="00BE3053">
      <w:rPr>
        <w:rFonts w:ascii="Times New Roman" w:hAnsi="Times New Roman" w:cs="Times New Roman"/>
        <w:i/>
        <w:sz w:val="18"/>
        <w:szCs w:val="18"/>
      </w:rPr>
      <w:t>2</w:t>
    </w:r>
    <w:r w:rsidR="00461FF1">
      <w:rPr>
        <w:rFonts w:ascii="Times New Roman" w:hAnsi="Times New Roman" w:cs="Times New Roman"/>
        <w:i/>
        <w:sz w:val="18"/>
        <w:szCs w:val="18"/>
      </w:rPr>
      <w:t>4</w:t>
    </w:r>
  </w:p>
  <w:p w:rsidR="00237E7D" w:rsidRPr="00237E7D" w:rsidRDefault="00237E7D" w:rsidP="00237E7D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(№ 10009</w:t>
    </w:r>
    <w:r w:rsidR="00BE3053">
      <w:rPr>
        <w:rFonts w:ascii="Times New Roman" w:hAnsi="Times New Roman" w:cs="Times New Roman"/>
        <w:i/>
        <w:sz w:val="18"/>
        <w:szCs w:val="18"/>
      </w:rPr>
      <w:t>751</w:t>
    </w:r>
    <w:r w:rsidR="00461FF1">
      <w:rPr>
        <w:rFonts w:ascii="Times New Roman" w:hAnsi="Times New Roman" w:cs="Times New Roman"/>
        <w:i/>
        <w:sz w:val="18"/>
        <w:szCs w:val="18"/>
      </w:rPr>
      <w:t>20</w:t>
    </w:r>
    <w:r w:rsidRPr="00237E7D">
      <w:rPr>
        <w:rFonts w:ascii="Times New Roman" w:hAnsi="Times New Roman" w:cs="Times New Roman"/>
        <w:i/>
        <w:sz w:val="18"/>
        <w:szCs w:val="18"/>
      </w:rPr>
      <w:t>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14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9776D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29CF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37E7D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08A4"/>
    <w:rsid w:val="002A784D"/>
    <w:rsid w:val="002B45E1"/>
    <w:rsid w:val="002B588D"/>
    <w:rsid w:val="002B64CF"/>
    <w:rsid w:val="002C452B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CB3"/>
    <w:rsid w:val="00356D11"/>
    <w:rsid w:val="00361CA7"/>
    <w:rsid w:val="00367A06"/>
    <w:rsid w:val="0037035D"/>
    <w:rsid w:val="00376CCF"/>
    <w:rsid w:val="00397F2F"/>
    <w:rsid w:val="003A0A95"/>
    <w:rsid w:val="003A27F8"/>
    <w:rsid w:val="003A769B"/>
    <w:rsid w:val="003B540C"/>
    <w:rsid w:val="003B5B60"/>
    <w:rsid w:val="003B7501"/>
    <w:rsid w:val="003C0841"/>
    <w:rsid w:val="003C7E2D"/>
    <w:rsid w:val="003D017F"/>
    <w:rsid w:val="003D13E8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1FF1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524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5F6DFD"/>
    <w:rsid w:val="0060384A"/>
    <w:rsid w:val="00605BD4"/>
    <w:rsid w:val="0061001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04C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B6872"/>
    <w:rsid w:val="007C3166"/>
    <w:rsid w:val="007C7494"/>
    <w:rsid w:val="007D1D76"/>
    <w:rsid w:val="007D39E1"/>
    <w:rsid w:val="007D44D4"/>
    <w:rsid w:val="007E61C3"/>
    <w:rsid w:val="007F10F4"/>
    <w:rsid w:val="007F19B8"/>
    <w:rsid w:val="007F3A59"/>
    <w:rsid w:val="007F3FF2"/>
    <w:rsid w:val="007F49B7"/>
    <w:rsid w:val="007F6693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971A5"/>
    <w:rsid w:val="008A0A68"/>
    <w:rsid w:val="008A17F0"/>
    <w:rsid w:val="008A242A"/>
    <w:rsid w:val="008B162F"/>
    <w:rsid w:val="008B21F1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11D8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4559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069F3"/>
    <w:rsid w:val="00A116E5"/>
    <w:rsid w:val="00A23577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0B14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A46A1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0B23"/>
    <w:rsid w:val="00BE1E65"/>
    <w:rsid w:val="00BE2B3E"/>
    <w:rsid w:val="00BE2EC0"/>
    <w:rsid w:val="00BE3053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0617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F0778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39A5"/>
    <w:rsid w:val="00EE3A11"/>
    <w:rsid w:val="00EE7739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48B1"/>
    <w:rsid w:val="00F55961"/>
    <w:rsid w:val="00F56A75"/>
    <w:rsid w:val="00F56F2D"/>
    <w:rsid w:val="00F6345F"/>
    <w:rsid w:val="00F72AC4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  <w:rsid w:val="00FF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2245-7054-4F79-836C-A66E43B4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63</cp:revision>
  <cp:lastPrinted>2020-01-09T11:55:00Z</cp:lastPrinted>
  <dcterms:created xsi:type="dcterms:W3CDTF">2018-10-26T11:32:00Z</dcterms:created>
  <dcterms:modified xsi:type="dcterms:W3CDTF">2022-02-23T12:50:00Z</dcterms:modified>
</cp:coreProperties>
</file>