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49BD" w:rsidRPr="00B80045" w:rsidRDefault="00543A58" w:rsidP="00543A58">
      <w:pPr>
        <w:tabs>
          <w:tab w:val="center" w:pos="7440"/>
          <w:tab w:val="left" w:pos="13950"/>
        </w:tabs>
        <w:spacing w:after="0"/>
        <w:rPr>
          <w:rFonts w:ascii="Times New Roman" w:hAnsi="Times New Roman" w:cs="Times New Roman"/>
          <w:b/>
          <w:sz w:val="24"/>
          <w:szCs w:val="20"/>
        </w:rPr>
      </w:pPr>
      <w:r>
        <w:rPr>
          <w:rFonts w:ascii="Times New Roman" w:hAnsi="Times New Roman" w:cs="Times New Roman"/>
          <w:b/>
          <w:sz w:val="24"/>
          <w:szCs w:val="20"/>
        </w:rPr>
        <w:tab/>
      </w:r>
      <w:r w:rsidR="00F91F82"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p>
    <w:p w:rsidR="00D649BD" w:rsidRPr="00B80045" w:rsidRDefault="00D649BD" w:rsidP="00D649BD">
      <w:pPr>
        <w:spacing w:after="0"/>
        <w:jc w:val="center"/>
        <w:rPr>
          <w:rFonts w:ascii="Times New Roman" w:hAnsi="Times New Roman" w:cs="Times New Roman"/>
          <w:b/>
          <w:sz w:val="20"/>
          <w:szCs w:val="20"/>
        </w:rPr>
      </w:pPr>
    </w:p>
    <w:p w:rsidR="00BD3E33" w:rsidRPr="00B80045" w:rsidRDefault="00D022B5" w:rsidP="00D00F94">
      <w:pPr>
        <w:spacing w:after="120" w:line="240" w:lineRule="auto"/>
        <w:ind w:firstLine="709"/>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474" w:type="dxa"/>
        <w:tblInd w:w="-176" w:type="dxa"/>
        <w:tblLook w:val="04A0" w:firstRow="1" w:lastRow="0" w:firstColumn="1" w:lastColumn="0" w:noHBand="0" w:noVBand="1"/>
      </w:tblPr>
      <w:tblGrid>
        <w:gridCol w:w="426"/>
        <w:gridCol w:w="3289"/>
        <w:gridCol w:w="3254"/>
        <w:gridCol w:w="2977"/>
        <w:gridCol w:w="3806"/>
        <w:gridCol w:w="1722"/>
      </w:tblGrid>
      <w:tr w:rsidR="00D22642" w:rsidRPr="00B80045" w:rsidTr="00756665">
        <w:trPr>
          <w:trHeight w:val="20"/>
          <w:tblHeader/>
        </w:trPr>
        <w:tc>
          <w:tcPr>
            <w:tcW w:w="426" w:type="dxa"/>
            <w:vAlign w:val="center"/>
          </w:tcPr>
          <w:p w:rsidR="00D22642" w:rsidRPr="00B80045" w:rsidRDefault="00D22642"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289" w:type="dxa"/>
            <w:vAlign w:val="center"/>
          </w:tcPr>
          <w:p w:rsidR="00D22642" w:rsidRPr="00B80045" w:rsidRDefault="00D22642"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254" w:type="dxa"/>
            <w:vAlign w:val="center"/>
          </w:tcPr>
          <w:p w:rsidR="00D22642" w:rsidRPr="00B80045" w:rsidRDefault="00D22642"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D22642" w:rsidRPr="00B80045" w:rsidRDefault="00D22642"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2977" w:type="dxa"/>
            <w:vAlign w:val="center"/>
          </w:tcPr>
          <w:p w:rsidR="00D22642" w:rsidRPr="00B80045" w:rsidRDefault="00D22642"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806" w:type="dxa"/>
            <w:vAlign w:val="center"/>
          </w:tcPr>
          <w:p w:rsidR="00D22642" w:rsidRPr="00B80045" w:rsidRDefault="00D22642"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c>
          <w:tcPr>
            <w:tcW w:w="1722" w:type="dxa"/>
          </w:tcPr>
          <w:p w:rsidR="00D22642" w:rsidRPr="00D22642" w:rsidRDefault="00D22642" w:rsidP="00943504">
            <w:pPr>
              <w:jc w:val="center"/>
              <w:rPr>
                <w:rFonts w:ascii="Times New Roman" w:hAnsi="Times New Roman" w:cs="Times New Roman"/>
                <w:b/>
                <w:sz w:val="16"/>
                <w:szCs w:val="16"/>
              </w:rPr>
            </w:pPr>
          </w:p>
        </w:tc>
      </w:tr>
      <w:tr w:rsidR="00D22642" w:rsidRPr="00B80045" w:rsidTr="00756665">
        <w:trPr>
          <w:trHeight w:val="732"/>
        </w:trPr>
        <w:tc>
          <w:tcPr>
            <w:tcW w:w="426" w:type="dxa"/>
            <w:vMerge w:val="restart"/>
          </w:tcPr>
          <w:p w:rsidR="00D22642" w:rsidRPr="00B80045" w:rsidRDefault="00D22642" w:rsidP="00CA51E9">
            <w:pPr>
              <w:pStyle w:val="a6"/>
              <w:numPr>
                <w:ilvl w:val="0"/>
                <w:numId w:val="3"/>
              </w:numPr>
              <w:ind w:left="176" w:hanging="176"/>
              <w:rPr>
                <w:rFonts w:ascii="Times New Roman" w:hAnsi="Times New Roman" w:cs="Times New Roman"/>
                <w:sz w:val="16"/>
                <w:szCs w:val="16"/>
              </w:rPr>
            </w:pPr>
          </w:p>
        </w:tc>
        <w:tc>
          <w:tcPr>
            <w:tcW w:w="3289" w:type="dxa"/>
          </w:tcPr>
          <w:p w:rsidR="00D22642" w:rsidRPr="00B80045" w:rsidRDefault="00D22642" w:rsidP="000163AF">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предмета заявки на участие в </w:t>
            </w:r>
            <w:r>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предмету закупки, указанному в документации о </w:t>
            </w:r>
            <w:r>
              <w:rPr>
                <w:rFonts w:ascii="Times New Roman" w:hAnsi="Times New Roman" w:cs="Times New Roman"/>
                <w:b/>
                <w:sz w:val="16"/>
                <w:szCs w:val="16"/>
              </w:rPr>
              <w:t>маркетинговых исследованиях</w:t>
            </w:r>
          </w:p>
        </w:tc>
        <w:tc>
          <w:tcPr>
            <w:tcW w:w="3254" w:type="dxa"/>
          </w:tcPr>
          <w:p w:rsidR="00D22642" w:rsidRPr="00B80045" w:rsidRDefault="00D22642" w:rsidP="00AB298D">
            <w:pPr>
              <w:jc w:val="both"/>
              <w:rPr>
                <w:rFonts w:ascii="Times New Roman" w:hAnsi="Times New Roman" w:cs="Times New Roman"/>
                <w:sz w:val="16"/>
                <w:szCs w:val="16"/>
              </w:rPr>
            </w:pPr>
            <w:bookmarkStart w:id="0" w:name="_Toc255048945"/>
            <w:bookmarkStart w:id="1" w:name="_Toc255048985"/>
            <w:bookmarkStart w:id="2" w:name="_Ref323317792"/>
            <w:bookmarkStart w:id="3" w:name="_Ref323317806"/>
            <w:bookmarkStart w:id="4" w:name="_Ref323380034"/>
            <w:bookmarkStart w:id="5" w:name="_Toc356906310"/>
            <w:r w:rsidRPr="00B80045">
              <w:rPr>
                <w:rFonts w:ascii="Times New Roman" w:hAnsi="Times New Roman" w:cs="Times New Roman"/>
                <w:sz w:val="16"/>
                <w:szCs w:val="16"/>
              </w:rPr>
              <w:t>Письмо о подаче Заявки на участие в</w:t>
            </w:r>
            <w:r>
              <w:rPr>
                <w:rFonts w:ascii="Times New Roman" w:hAnsi="Times New Roman" w:cs="Times New Roman"/>
                <w:sz w:val="16"/>
                <w:szCs w:val="16"/>
              </w:rPr>
              <w:t xml:space="preserve"> маркетинговых исследованиях</w:t>
            </w:r>
            <w:r w:rsidRPr="00B80045">
              <w:rPr>
                <w:rFonts w:ascii="Times New Roman" w:hAnsi="Times New Roman" w:cs="Times New Roman"/>
                <w:sz w:val="16"/>
                <w:szCs w:val="16"/>
              </w:rPr>
              <w:t xml:space="preserve"> (Форма 1).</w:t>
            </w:r>
            <w:bookmarkEnd w:id="0"/>
            <w:bookmarkEnd w:id="1"/>
            <w:bookmarkEnd w:id="2"/>
            <w:bookmarkEnd w:id="3"/>
            <w:bookmarkEnd w:id="4"/>
            <w:bookmarkEnd w:id="5"/>
          </w:p>
        </w:tc>
        <w:tc>
          <w:tcPr>
            <w:tcW w:w="2977" w:type="dxa"/>
          </w:tcPr>
          <w:p w:rsidR="00D22642" w:rsidRPr="00B80045" w:rsidRDefault="00D22642" w:rsidP="00F9460D">
            <w:pPr>
              <w:jc w:val="both"/>
              <w:rPr>
                <w:rFonts w:ascii="Times New Roman" w:hAnsi="Times New Roman" w:cs="Times New Roman"/>
                <w:sz w:val="16"/>
                <w:szCs w:val="16"/>
              </w:rPr>
            </w:pPr>
            <w:r w:rsidRPr="00B80045">
              <w:rPr>
                <w:rFonts w:ascii="Times New Roman" w:hAnsi="Times New Roman" w:cs="Times New Roman"/>
                <w:sz w:val="16"/>
                <w:szCs w:val="16"/>
              </w:rPr>
              <w:t>Соответствие номенклатурного перечня товара предмету закупки.</w:t>
            </w:r>
          </w:p>
        </w:tc>
        <w:tc>
          <w:tcPr>
            <w:tcW w:w="3806" w:type="dxa"/>
          </w:tcPr>
          <w:p w:rsidR="00D22642" w:rsidRPr="00B80045" w:rsidRDefault="00D22642" w:rsidP="00F9460D">
            <w:pPr>
              <w:jc w:val="both"/>
              <w:rPr>
                <w:rFonts w:ascii="Times New Roman" w:hAnsi="Times New Roman" w:cs="Times New Roman"/>
                <w:sz w:val="16"/>
                <w:szCs w:val="16"/>
              </w:rPr>
            </w:pPr>
            <w:r w:rsidRPr="00B80045">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c>
          <w:tcPr>
            <w:tcW w:w="1722" w:type="dxa"/>
          </w:tcPr>
          <w:p w:rsidR="00D22642" w:rsidRPr="00B80045" w:rsidRDefault="00D22642" w:rsidP="00F9460D">
            <w:pPr>
              <w:jc w:val="both"/>
              <w:rPr>
                <w:rFonts w:ascii="Times New Roman" w:hAnsi="Times New Roman" w:cs="Times New Roman"/>
                <w:sz w:val="16"/>
                <w:szCs w:val="16"/>
              </w:rPr>
            </w:pPr>
          </w:p>
        </w:tc>
      </w:tr>
      <w:tr w:rsidR="00D22642" w:rsidRPr="00B80045" w:rsidTr="00756665">
        <w:trPr>
          <w:trHeight w:val="1112"/>
        </w:trPr>
        <w:tc>
          <w:tcPr>
            <w:tcW w:w="426" w:type="dxa"/>
            <w:vMerge/>
          </w:tcPr>
          <w:p w:rsidR="00D22642" w:rsidRPr="00B80045" w:rsidRDefault="00D22642" w:rsidP="00FA0A7D">
            <w:pPr>
              <w:rPr>
                <w:rFonts w:ascii="Times New Roman" w:hAnsi="Times New Roman" w:cs="Times New Roman"/>
                <w:sz w:val="16"/>
                <w:szCs w:val="16"/>
              </w:rPr>
            </w:pPr>
          </w:p>
        </w:tc>
        <w:tc>
          <w:tcPr>
            <w:tcW w:w="3289" w:type="dxa"/>
          </w:tcPr>
          <w:p w:rsidR="00D22642" w:rsidRPr="00B80045" w:rsidRDefault="00D22642" w:rsidP="00F9460D">
            <w:pPr>
              <w:jc w:val="both"/>
              <w:rPr>
                <w:rFonts w:ascii="Times New Roman" w:hAnsi="Times New Roman" w:cs="Times New Roman"/>
                <w:b/>
                <w:sz w:val="16"/>
                <w:szCs w:val="16"/>
              </w:rPr>
            </w:pPr>
            <w:r w:rsidRPr="00B80045">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254" w:type="dxa"/>
          </w:tcPr>
          <w:p w:rsidR="00D22642" w:rsidRPr="00B80045" w:rsidRDefault="00D22642" w:rsidP="00F9460D">
            <w:pPr>
              <w:jc w:val="both"/>
              <w:rPr>
                <w:rFonts w:ascii="Times New Roman" w:hAnsi="Times New Roman" w:cs="Times New Roman"/>
                <w:sz w:val="16"/>
                <w:szCs w:val="16"/>
              </w:rPr>
            </w:pPr>
            <w:bookmarkStart w:id="6" w:name="_Toc356906311"/>
            <w:r w:rsidRPr="00B80045">
              <w:rPr>
                <w:rFonts w:ascii="Times New Roman" w:hAnsi="Times New Roman" w:cs="Times New Roman"/>
                <w:sz w:val="16"/>
                <w:szCs w:val="16"/>
              </w:rPr>
              <w:t>Техническое предложение на товар, предлагаемый к поставке (Форма 1.2).</w:t>
            </w:r>
          </w:p>
          <w:bookmarkEnd w:id="6"/>
          <w:p w:rsidR="00D22642" w:rsidRPr="00B80045" w:rsidRDefault="00D22642" w:rsidP="00F9460D">
            <w:pPr>
              <w:jc w:val="both"/>
              <w:rPr>
                <w:rFonts w:ascii="Times New Roman" w:hAnsi="Times New Roman" w:cs="Times New Roman"/>
                <w:sz w:val="16"/>
                <w:szCs w:val="16"/>
              </w:rPr>
            </w:pPr>
            <w:r w:rsidRPr="00B80045">
              <w:rPr>
                <w:rFonts w:ascii="Times New Roman" w:hAnsi="Times New Roman" w:cs="Times New Roman"/>
                <w:sz w:val="16"/>
                <w:szCs w:val="16"/>
              </w:rPr>
              <w:t>Коммерческое предложение на товар, предлагаемый к поставке (Форма 1.1).</w:t>
            </w:r>
          </w:p>
        </w:tc>
        <w:tc>
          <w:tcPr>
            <w:tcW w:w="2977" w:type="dxa"/>
          </w:tcPr>
          <w:p w:rsidR="00D22642" w:rsidRPr="006758D0" w:rsidRDefault="00D22642" w:rsidP="00F9460D">
            <w:pPr>
              <w:jc w:val="both"/>
              <w:rPr>
                <w:rFonts w:ascii="Times New Roman" w:hAnsi="Times New Roman" w:cs="Times New Roman"/>
                <w:b/>
                <w:sz w:val="16"/>
                <w:szCs w:val="16"/>
                <w:u w:val="single"/>
              </w:rPr>
            </w:pPr>
            <w:r w:rsidRPr="006758D0">
              <w:rPr>
                <w:rFonts w:ascii="Times New Roman" w:hAnsi="Times New Roman" w:cs="Times New Roman"/>
                <w:b/>
                <w:sz w:val="16"/>
                <w:szCs w:val="16"/>
                <w:u w:val="single"/>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06" w:type="dxa"/>
          </w:tcPr>
          <w:p w:rsidR="00D22642" w:rsidRPr="006758D0" w:rsidRDefault="00D22642" w:rsidP="00F9460D">
            <w:pPr>
              <w:jc w:val="both"/>
              <w:rPr>
                <w:rFonts w:ascii="Times New Roman" w:hAnsi="Times New Roman" w:cs="Times New Roman"/>
                <w:b/>
                <w:sz w:val="16"/>
                <w:szCs w:val="16"/>
                <w:u w:val="single"/>
              </w:rPr>
            </w:pPr>
            <w:r w:rsidRPr="006758D0">
              <w:rPr>
                <w:rFonts w:ascii="Times New Roman" w:hAnsi="Times New Roman" w:cs="Times New Roman"/>
                <w:b/>
                <w:sz w:val="16"/>
                <w:szCs w:val="16"/>
                <w:u w:val="single"/>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1722" w:type="dxa"/>
          </w:tcPr>
          <w:p w:rsidR="00D22642" w:rsidRPr="00B80045" w:rsidRDefault="00D22642" w:rsidP="00F9460D">
            <w:pPr>
              <w:jc w:val="both"/>
              <w:rPr>
                <w:rFonts w:ascii="Times New Roman" w:hAnsi="Times New Roman" w:cs="Times New Roman"/>
                <w:sz w:val="16"/>
                <w:szCs w:val="16"/>
              </w:rPr>
            </w:pPr>
          </w:p>
        </w:tc>
      </w:tr>
      <w:tr w:rsidR="00D22642" w:rsidRPr="00B80045" w:rsidTr="00756665">
        <w:trPr>
          <w:trHeight w:val="551"/>
        </w:trPr>
        <w:tc>
          <w:tcPr>
            <w:tcW w:w="426" w:type="dxa"/>
            <w:vMerge/>
          </w:tcPr>
          <w:p w:rsidR="00D22642" w:rsidRPr="00B80045" w:rsidRDefault="00D22642" w:rsidP="00FA0A7D">
            <w:pPr>
              <w:rPr>
                <w:rFonts w:ascii="Times New Roman" w:hAnsi="Times New Roman" w:cs="Times New Roman"/>
                <w:sz w:val="16"/>
                <w:szCs w:val="16"/>
              </w:rPr>
            </w:pPr>
          </w:p>
        </w:tc>
        <w:tc>
          <w:tcPr>
            <w:tcW w:w="3289" w:type="dxa"/>
          </w:tcPr>
          <w:p w:rsidR="00D22642" w:rsidRPr="00B80045" w:rsidRDefault="00D22642"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254" w:type="dxa"/>
          </w:tcPr>
          <w:p w:rsidR="00D22642" w:rsidRPr="00B80045" w:rsidRDefault="00D22642" w:rsidP="00A17FD9">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Pr>
                <w:rFonts w:ascii="Times New Roman" w:hAnsi="Times New Roman" w:cs="Times New Roman"/>
                <w:sz w:val="16"/>
                <w:szCs w:val="16"/>
              </w:rPr>
              <w:t>маркетинговых исследованиях</w:t>
            </w:r>
            <w:r w:rsidRPr="00B80045">
              <w:rPr>
                <w:rFonts w:ascii="Times New Roman" w:hAnsi="Times New Roman" w:cs="Times New Roman"/>
                <w:sz w:val="16"/>
                <w:szCs w:val="16"/>
              </w:rPr>
              <w:t xml:space="preserve"> (Форма 1).</w:t>
            </w:r>
          </w:p>
        </w:tc>
        <w:tc>
          <w:tcPr>
            <w:tcW w:w="2977" w:type="dxa"/>
          </w:tcPr>
          <w:p w:rsidR="00D22642" w:rsidRPr="00B80045" w:rsidRDefault="00D22642"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806" w:type="dxa"/>
          </w:tcPr>
          <w:p w:rsidR="00D22642" w:rsidRPr="00B80045" w:rsidRDefault="00D22642"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c>
          <w:tcPr>
            <w:tcW w:w="1722" w:type="dxa"/>
          </w:tcPr>
          <w:p w:rsidR="00D22642" w:rsidRPr="00B80045" w:rsidRDefault="00D22642" w:rsidP="00F9460D">
            <w:pPr>
              <w:jc w:val="both"/>
              <w:rPr>
                <w:rFonts w:ascii="Times New Roman" w:hAnsi="Times New Roman" w:cs="Times New Roman"/>
                <w:sz w:val="16"/>
                <w:szCs w:val="16"/>
              </w:rPr>
            </w:pPr>
          </w:p>
        </w:tc>
      </w:tr>
      <w:tr w:rsidR="00D22642" w:rsidRPr="00B80045" w:rsidTr="00756665">
        <w:trPr>
          <w:trHeight w:val="20"/>
        </w:trPr>
        <w:tc>
          <w:tcPr>
            <w:tcW w:w="426" w:type="dxa"/>
            <w:vMerge w:val="restart"/>
          </w:tcPr>
          <w:p w:rsidR="00D22642" w:rsidRPr="00B80045" w:rsidRDefault="00D22642" w:rsidP="00CA51E9">
            <w:pPr>
              <w:pStyle w:val="a6"/>
              <w:numPr>
                <w:ilvl w:val="0"/>
                <w:numId w:val="3"/>
              </w:numPr>
              <w:ind w:left="176" w:hanging="176"/>
              <w:rPr>
                <w:rFonts w:ascii="Times New Roman" w:hAnsi="Times New Roman" w:cs="Times New Roman"/>
                <w:sz w:val="16"/>
                <w:szCs w:val="16"/>
              </w:rPr>
            </w:pPr>
          </w:p>
        </w:tc>
        <w:tc>
          <w:tcPr>
            <w:tcW w:w="3289" w:type="dxa"/>
            <w:vMerge w:val="restart"/>
          </w:tcPr>
          <w:p w:rsidR="00D22642" w:rsidRPr="00B80045" w:rsidRDefault="00D22642" w:rsidP="00F9460D">
            <w:pPr>
              <w:jc w:val="both"/>
              <w:rPr>
                <w:rFonts w:ascii="Times New Roman" w:hAnsi="Times New Roman" w:cs="Times New Roman"/>
                <w:b/>
                <w:sz w:val="16"/>
                <w:szCs w:val="16"/>
              </w:rPr>
            </w:pPr>
            <w:r w:rsidRPr="00B80045">
              <w:rPr>
                <w:rFonts w:ascii="Times New Roman" w:hAnsi="Times New Roman" w:cs="Times New Roman"/>
                <w:b/>
                <w:sz w:val="16"/>
                <w:szCs w:val="16"/>
              </w:rPr>
              <w:t>Правоспособность участника закупки для заключения и исполнения договора.</w:t>
            </w:r>
          </w:p>
        </w:tc>
        <w:tc>
          <w:tcPr>
            <w:tcW w:w="3254" w:type="dxa"/>
          </w:tcPr>
          <w:p w:rsidR="00D22642" w:rsidRPr="00B80045" w:rsidRDefault="00D22642" w:rsidP="00F9460D">
            <w:pPr>
              <w:autoSpaceDE w:val="0"/>
              <w:autoSpaceDN w:val="0"/>
              <w:adjustRightInd w:val="0"/>
              <w:jc w:val="both"/>
              <w:rPr>
                <w:rFonts w:ascii="Times New Roman" w:hAnsi="Times New Roman" w:cs="Times New Roman"/>
                <w:sz w:val="16"/>
                <w:szCs w:val="16"/>
              </w:rPr>
            </w:pPr>
            <w:r w:rsidRPr="00B80045">
              <w:rPr>
                <w:rFonts w:ascii="Times New Roman" w:eastAsia="Times New Roman+FPEF" w:hAnsi="Times New Roman" w:cs="Times New Roman"/>
                <w:sz w:val="16"/>
                <w:szCs w:val="16"/>
              </w:rPr>
              <w:t>Копия устава в действующей редакции</w:t>
            </w:r>
          </w:p>
        </w:tc>
        <w:tc>
          <w:tcPr>
            <w:tcW w:w="2977" w:type="dxa"/>
          </w:tcPr>
          <w:p w:rsidR="00D22642" w:rsidRPr="00B80045" w:rsidRDefault="00D22642" w:rsidP="00F9460D">
            <w:pPr>
              <w:autoSpaceDE w:val="0"/>
              <w:autoSpaceDN w:val="0"/>
              <w:adjustRightInd w:val="0"/>
              <w:jc w:val="both"/>
              <w:rPr>
                <w:rFonts w:ascii="Times New Roman" w:hAnsi="Times New Roman" w:cs="Times New Roman"/>
                <w:sz w:val="16"/>
                <w:szCs w:val="16"/>
              </w:rPr>
            </w:pPr>
            <w:r w:rsidRPr="00B80045">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06" w:type="dxa"/>
          </w:tcPr>
          <w:p w:rsidR="00D22642" w:rsidRPr="00B80045" w:rsidRDefault="00D22642"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Непредставление документа.</w:t>
            </w:r>
          </w:p>
          <w:p w:rsidR="00D22642" w:rsidRPr="00B80045" w:rsidRDefault="00D22642" w:rsidP="00F9460D">
            <w:pPr>
              <w:autoSpaceDE w:val="0"/>
              <w:autoSpaceDN w:val="0"/>
              <w:adjustRightInd w:val="0"/>
              <w:jc w:val="both"/>
              <w:rPr>
                <w:rFonts w:ascii="Times New Roman" w:hAnsi="Times New Roman" w:cs="Times New Roman"/>
                <w:sz w:val="16"/>
                <w:szCs w:val="16"/>
              </w:rPr>
            </w:pPr>
            <w:r w:rsidRPr="00B80045">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c>
          <w:tcPr>
            <w:tcW w:w="1722" w:type="dxa"/>
          </w:tcPr>
          <w:p w:rsidR="00D22642" w:rsidRPr="00B80045" w:rsidRDefault="00D22642" w:rsidP="00F9460D">
            <w:pPr>
              <w:autoSpaceDE w:val="0"/>
              <w:autoSpaceDN w:val="0"/>
              <w:adjustRightInd w:val="0"/>
              <w:jc w:val="both"/>
              <w:rPr>
                <w:rFonts w:ascii="Times New Roman" w:eastAsia="Times New Roman+FPEF" w:hAnsi="Times New Roman" w:cs="Times New Roman"/>
                <w:sz w:val="16"/>
                <w:szCs w:val="16"/>
              </w:rPr>
            </w:pPr>
          </w:p>
        </w:tc>
      </w:tr>
      <w:tr w:rsidR="00D22642" w:rsidRPr="00B80045" w:rsidTr="00756665">
        <w:trPr>
          <w:trHeight w:val="20"/>
        </w:trPr>
        <w:tc>
          <w:tcPr>
            <w:tcW w:w="426" w:type="dxa"/>
            <w:vMerge/>
          </w:tcPr>
          <w:p w:rsidR="00D22642" w:rsidRPr="00B80045" w:rsidRDefault="00D22642" w:rsidP="00FA0A7D">
            <w:pPr>
              <w:rPr>
                <w:rFonts w:ascii="Times New Roman" w:hAnsi="Times New Roman" w:cs="Times New Roman"/>
                <w:sz w:val="16"/>
                <w:szCs w:val="16"/>
              </w:rPr>
            </w:pPr>
          </w:p>
        </w:tc>
        <w:tc>
          <w:tcPr>
            <w:tcW w:w="3289" w:type="dxa"/>
            <w:vMerge/>
          </w:tcPr>
          <w:p w:rsidR="00D22642" w:rsidRPr="00B80045" w:rsidRDefault="00D22642" w:rsidP="00F9460D">
            <w:pPr>
              <w:jc w:val="both"/>
              <w:rPr>
                <w:rFonts w:ascii="Times New Roman" w:hAnsi="Times New Roman" w:cs="Times New Roman"/>
                <w:sz w:val="16"/>
                <w:szCs w:val="16"/>
              </w:rPr>
            </w:pPr>
          </w:p>
        </w:tc>
        <w:tc>
          <w:tcPr>
            <w:tcW w:w="3254" w:type="dxa"/>
          </w:tcPr>
          <w:p w:rsidR="00D22642" w:rsidRPr="00B80045" w:rsidRDefault="00D22642" w:rsidP="00CD0C75">
            <w:pPr>
              <w:autoSpaceDE w:val="0"/>
              <w:autoSpaceDN w:val="0"/>
              <w:adjustRightInd w:val="0"/>
              <w:jc w:val="both"/>
              <w:rPr>
                <w:rFonts w:ascii="Times New Roman" w:hAnsi="Times New Roman" w:cs="Times New Roman"/>
                <w:sz w:val="16"/>
                <w:szCs w:val="16"/>
              </w:rPr>
            </w:pPr>
            <w:r>
              <w:rPr>
                <w:rFonts w:ascii="Times New Roman" w:eastAsia="Times New Roman+FPEF" w:hAnsi="Times New Roman" w:cs="Times New Roman"/>
                <w:sz w:val="16"/>
                <w:szCs w:val="16"/>
              </w:rPr>
              <w:t>Д</w:t>
            </w:r>
            <w:r w:rsidRPr="00B80045">
              <w:rPr>
                <w:rFonts w:ascii="Times New Roman" w:eastAsia="Times New Roman+FPEF" w:hAnsi="Times New Roman" w:cs="Times New Roman"/>
                <w:sz w:val="16"/>
                <w:szCs w:val="16"/>
              </w:rPr>
              <w:t>окумент</w:t>
            </w:r>
            <w:r>
              <w:rPr>
                <w:rFonts w:ascii="Times New Roman" w:eastAsia="Times New Roman+FPEF" w:hAnsi="Times New Roman" w:cs="Times New Roman"/>
                <w:sz w:val="16"/>
                <w:szCs w:val="16"/>
              </w:rPr>
              <w:t>ы</w:t>
            </w:r>
            <w:r w:rsidRPr="00B80045">
              <w:rPr>
                <w:rFonts w:ascii="Times New Roman" w:eastAsia="Times New Roman+FPEF" w:hAnsi="Times New Roman" w:cs="Times New Roman"/>
                <w:sz w:val="16"/>
                <w:szCs w:val="16"/>
              </w:rPr>
              <w:t xml:space="preserve">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r>
              <w:rPr>
                <w:rFonts w:ascii="Times New Roman" w:eastAsia="Times New Roman+FPEF" w:hAnsi="Times New Roman" w:cs="Times New Roman"/>
                <w:sz w:val="16"/>
                <w:szCs w:val="16"/>
              </w:rPr>
              <w:t xml:space="preserve"> – заверенный перевод на русский язык</w:t>
            </w:r>
            <w:r w:rsidRPr="00B80045">
              <w:rPr>
                <w:rFonts w:ascii="Times New Roman" w:eastAsia="Times New Roman+FPEF" w:hAnsi="Times New Roman" w:cs="Times New Roman"/>
                <w:sz w:val="16"/>
                <w:szCs w:val="16"/>
              </w:rPr>
              <w:t>).</w:t>
            </w:r>
          </w:p>
        </w:tc>
        <w:tc>
          <w:tcPr>
            <w:tcW w:w="2977" w:type="dxa"/>
          </w:tcPr>
          <w:p w:rsidR="00D22642" w:rsidRPr="00B80045" w:rsidRDefault="00D22642"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06" w:type="dxa"/>
          </w:tcPr>
          <w:p w:rsidR="00D22642" w:rsidRPr="00B80045" w:rsidRDefault="00D22642"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Непредставление документа</w:t>
            </w:r>
          </w:p>
          <w:p w:rsidR="00D22642" w:rsidRPr="00B80045" w:rsidRDefault="00D22642"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Отсутствие нотариального заверения документа, если соответствующее требование установлено в документации о закупке (для закупок в неэлектронной форме)</w:t>
            </w:r>
          </w:p>
        </w:tc>
        <w:tc>
          <w:tcPr>
            <w:tcW w:w="1722" w:type="dxa"/>
          </w:tcPr>
          <w:p w:rsidR="00D22642" w:rsidRPr="00B80045" w:rsidRDefault="00D22642" w:rsidP="00F9460D">
            <w:pPr>
              <w:autoSpaceDE w:val="0"/>
              <w:autoSpaceDN w:val="0"/>
              <w:adjustRightInd w:val="0"/>
              <w:jc w:val="both"/>
              <w:rPr>
                <w:rFonts w:ascii="Times New Roman" w:eastAsia="Times New Roman+FPEF" w:hAnsi="Times New Roman" w:cs="Times New Roman"/>
                <w:sz w:val="16"/>
                <w:szCs w:val="16"/>
              </w:rPr>
            </w:pPr>
          </w:p>
        </w:tc>
      </w:tr>
      <w:tr w:rsidR="00D22642" w:rsidRPr="00B80045" w:rsidTr="00756665">
        <w:trPr>
          <w:trHeight w:val="20"/>
        </w:trPr>
        <w:tc>
          <w:tcPr>
            <w:tcW w:w="426" w:type="dxa"/>
            <w:vMerge/>
          </w:tcPr>
          <w:p w:rsidR="00D22642" w:rsidRPr="00B80045" w:rsidRDefault="00D22642" w:rsidP="00FA0A7D">
            <w:pPr>
              <w:rPr>
                <w:rFonts w:ascii="Times New Roman" w:hAnsi="Times New Roman" w:cs="Times New Roman"/>
                <w:sz w:val="16"/>
                <w:szCs w:val="16"/>
              </w:rPr>
            </w:pPr>
          </w:p>
        </w:tc>
        <w:tc>
          <w:tcPr>
            <w:tcW w:w="3289" w:type="dxa"/>
            <w:vMerge/>
          </w:tcPr>
          <w:p w:rsidR="00D22642" w:rsidRPr="00B80045" w:rsidRDefault="00D22642" w:rsidP="00F9460D">
            <w:pPr>
              <w:jc w:val="both"/>
              <w:rPr>
                <w:rFonts w:ascii="Times New Roman" w:hAnsi="Times New Roman" w:cs="Times New Roman"/>
                <w:sz w:val="16"/>
                <w:szCs w:val="16"/>
              </w:rPr>
            </w:pPr>
          </w:p>
        </w:tc>
        <w:tc>
          <w:tcPr>
            <w:tcW w:w="3254" w:type="dxa"/>
          </w:tcPr>
          <w:p w:rsidR="00D22642" w:rsidRPr="00B80045" w:rsidRDefault="00D22642"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B80045">
              <w:rPr>
                <w:rFonts w:ascii="Times New Roman" w:hAnsi="Times New Roman" w:cs="Times New Roman"/>
                <w:sz w:val="16"/>
                <w:szCs w:val="16"/>
              </w:rPr>
              <w:t>.</w:t>
            </w:r>
          </w:p>
        </w:tc>
        <w:tc>
          <w:tcPr>
            <w:tcW w:w="2977" w:type="dxa"/>
          </w:tcPr>
          <w:p w:rsidR="00D22642" w:rsidRPr="00B80045" w:rsidRDefault="00D22642"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06" w:type="dxa"/>
          </w:tcPr>
          <w:p w:rsidR="00D22642" w:rsidRPr="00B80045" w:rsidRDefault="00D22642"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Непредставление документов.</w:t>
            </w:r>
          </w:p>
          <w:p w:rsidR="00D22642" w:rsidRPr="00B80045" w:rsidRDefault="00D22642"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Отсутствие полномочий у лица, подписавшего заявку</w:t>
            </w:r>
          </w:p>
          <w:p w:rsidR="00D22642" w:rsidRPr="00B80045" w:rsidRDefault="00D22642"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xml:space="preserve">- Несоответствие представленных документов, подтверждающих полномочия руководителя данным, регистрационным данным (данным, </w:t>
            </w:r>
            <w:r w:rsidRPr="00B80045">
              <w:rPr>
                <w:rFonts w:ascii="Times New Roman" w:eastAsia="Times New Roman+FPEF" w:hAnsi="Times New Roman" w:cs="Times New Roman"/>
                <w:sz w:val="16"/>
                <w:szCs w:val="16"/>
              </w:rPr>
              <w:lastRenderedPageBreak/>
              <w:t>указанным в выписке из ЕГРЮЛ/ЕГРИП – для нерезидентов РБ).</w:t>
            </w:r>
          </w:p>
        </w:tc>
        <w:tc>
          <w:tcPr>
            <w:tcW w:w="1722" w:type="dxa"/>
          </w:tcPr>
          <w:p w:rsidR="00D22642" w:rsidRPr="00B80045" w:rsidRDefault="00D22642" w:rsidP="00F9460D">
            <w:pPr>
              <w:autoSpaceDE w:val="0"/>
              <w:autoSpaceDN w:val="0"/>
              <w:adjustRightInd w:val="0"/>
              <w:jc w:val="both"/>
              <w:rPr>
                <w:rFonts w:ascii="Times New Roman" w:eastAsia="Times New Roman+FPEF" w:hAnsi="Times New Roman" w:cs="Times New Roman"/>
                <w:sz w:val="16"/>
                <w:szCs w:val="16"/>
              </w:rPr>
            </w:pPr>
          </w:p>
        </w:tc>
      </w:tr>
      <w:tr w:rsidR="00D22642" w:rsidRPr="00B80045" w:rsidTr="00756665">
        <w:trPr>
          <w:trHeight w:val="20"/>
        </w:trPr>
        <w:tc>
          <w:tcPr>
            <w:tcW w:w="426" w:type="dxa"/>
            <w:vMerge/>
          </w:tcPr>
          <w:p w:rsidR="00D22642" w:rsidRPr="00B80045" w:rsidRDefault="00D22642" w:rsidP="00FA0A7D">
            <w:pPr>
              <w:rPr>
                <w:rFonts w:ascii="Times New Roman" w:hAnsi="Times New Roman" w:cs="Times New Roman"/>
                <w:sz w:val="16"/>
                <w:szCs w:val="16"/>
              </w:rPr>
            </w:pPr>
          </w:p>
        </w:tc>
        <w:tc>
          <w:tcPr>
            <w:tcW w:w="3289" w:type="dxa"/>
            <w:vMerge/>
          </w:tcPr>
          <w:p w:rsidR="00D22642" w:rsidRPr="00B80045" w:rsidRDefault="00D22642" w:rsidP="00F9460D">
            <w:pPr>
              <w:jc w:val="both"/>
              <w:rPr>
                <w:rFonts w:ascii="Times New Roman" w:hAnsi="Times New Roman" w:cs="Times New Roman"/>
                <w:sz w:val="16"/>
                <w:szCs w:val="16"/>
              </w:rPr>
            </w:pPr>
          </w:p>
        </w:tc>
        <w:tc>
          <w:tcPr>
            <w:tcW w:w="3254" w:type="dxa"/>
          </w:tcPr>
          <w:p w:rsidR="00D22642" w:rsidRPr="00B80045" w:rsidRDefault="00D22642"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документации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2977" w:type="dxa"/>
          </w:tcPr>
          <w:p w:rsidR="00D22642" w:rsidRPr="00B80045" w:rsidRDefault="00D22642"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Решение об одобрении или о совершении сделки с заинтересованностью</w:t>
            </w:r>
          </w:p>
        </w:tc>
        <w:tc>
          <w:tcPr>
            <w:tcW w:w="3806" w:type="dxa"/>
          </w:tcPr>
          <w:p w:rsidR="00D22642" w:rsidRPr="00B80045" w:rsidRDefault="00D22642"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D22642" w:rsidRPr="00B80045" w:rsidRDefault="00D22642"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Несоблюдение процедуры принятия указанного решения,</w:t>
            </w:r>
          </w:p>
          <w:p w:rsidR="00D22642" w:rsidRPr="00B80045" w:rsidRDefault="00D22642"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D22642" w:rsidRPr="00B80045" w:rsidRDefault="00D22642"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Несоответствие суммы, указанной в решении, предлагаемой цене договора и/или размеру обеспечения.</w:t>
            </w:r>
          </w:p>
        </w:tc>
        <w:tc>
          <w:tcPr>
            <w:tcW w:w="1722" w:type="dxa"/>
          </w:tcPr>
          <w:p w:rsidR="00D22642" w:rsidRPr="00B80045" w:rsidRDefault="00D22642" w:rsidP="00F9460D">
            <w:pPr>
              <w:autoSpaceDE w:val="0"/>
              <w:autoSpaceDN w:val="0"/>
              <w:adjustRightInd w:val="0"/>
              <w:jc w:val="both"/>
              <w:rPr>
                <w:rFonts w:ascii="Times New Roman" w:eastAsia="Times New Roman+FPEF" w:hAnsi="Times New Roman" w:cs="Times New Roman"/>
                <w:sz w:val="16"/>
                <w:szCs w:val="16"/>
              </w:rPr>
            </w:pPr>
          </w:p>
        </w:tc>
      </w:tr>
      <w:tr w:rsidR="00D22642" w:rsidRPr="00B80045" w:rsidTr="00756665">
        <w:trPr>
          <w:trHeight w:val="185"/>
        </w:trPr>
        <w:tc>
          <w:tcPr>
            <w:tcW w:w="426" w:type="dxa"/>
          </w:tcPr>
          <w:p w:rsidR="00D22642" w:rsidRPr="00B80045" w:rsidRDefault="00D22642" w:rsidP="00CA51E9">
            <w:pPr>
              <w:pStyle w:val="a6"/>
              <w:numPr>
                <w:ilvl w:val="0"/>
                <w:numId w:val="3"/>
              </w:numPr>
              <w:ind w:left="176" w:hanging="176"/>
              <w:rPr>
                <w:rFonts w:ascii="Times New Roman" w:hAnsi="Times New Roman" w:cs="Times New Roman"/>
                <w:sz w:val="16"/>
                <w:szCs w:val="16"/>
              </w:rPr>
            </w:pPr>
          </w:p>
        </w:tc>
        <w:tc>
          <w:tcPr>
            <w:tcW w:w="3289" w:type="dxa"/>
          </w:tcPr>
          <w:p w:rsidR="00D22642" w:rsidRPr="00B80045" w:rsidRDefault="00D22642" w:rsidP="00F9460D">
            <w:pPr>
              <w:jc w:val="both"/>
              <w:rPr>
                <w:rFonts w:ascii="Times New Roman" w:hAnsi="Times New Roman" w:cs="Times New Roman"/>
                <w:b/>
                <w:sz w:val="16"/>
                <w:szCs w:val="16"/>
              </w:rPr>
            </w:pPr>
            <w:r w:rsidRPr="00B80045">
              <w:rPr>
                <w:rFonts w:ascii="Times New Roman" w:hAnsi="Times New Roman" w:cs="Times New Roman"/>
                <w:b/>
                <w:sz w:val="16"/>
                <w:szCs w:val="16"/>
              </w:rPr>
              <w:t>Отсутствие между участником закупки и заказчиком конфликта интересов.</w:t>
            </w:r>
          </w:p>
        </w:tc>
        <w:tc>
          <w:tcPr>
            <w:tcW w:w="3254" w:type="dxa"/>
          </w:tcPr>
          <w:p w:rsidR="00D22642" w:rsidRPr="00B80045" w:rsidRDefault="00D22642" w:rsidP="00E22E96">
            <w:pPr>
              <w:jc w:val="both"/>
              <w:rPr>
                <w:rFonts w:ascii="Times New Roman" w:hAnsi="Times New Roman" w:cs="Times New Roman"/>
                <w:sz w:val="16"/>
                <w:szCs w:val="16"/>
              </w:rPr>
            </w:pPr>
            <w:r w:rsidRPr="00B80045">
              <w:rPr>
                <w:rFonts w:ascii="Times New Roman" w:hAnsi="Times New Roman" w:cs="Times New Roman"/>
                <w:sz w:val="16"/>
                <w:szCs w:val="16"/>
              </w:rPr>
              <w:t>Информация о цепочке собственников.</w:t>
            </w:r>
          </w:p>
        </w:tc>
        <w:tc>
          <w:tcPr>
            <w:tcW w:w="2977" w:type="dxa"/>
          </w:tcPr>
          <w:p w:rsidR="00D22642" w:rsidRPr="00B80045" w:rsidRDefault="00D22642"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Отсутствие между участником закупки и заказчиком конфликта интересов, под которым понимаются случаи, при которых руководитель заказчика, </w:t>
            </w:r>
            <w:r w:rsidRPr="00B80045">
              <w:rPr>
                <w:rFonts w:ascii="Times New Roman" w:hAnsi="Times New Roman" w:cs="Times New Roman"/>
                <w:sz w:val="16"/>
                <w:szCs w:val="16"/>
              </w:rPr>
              <w:lastRenderedPageBreak/>
              <w:t xml:space="preserve">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B80045">
              <w:rPr>
                <w:rFonts w:ascii="Times New Roman" w:hAnsi="Times New Roman" w:cs="Times New Roman"/>
                <w:sz w:val="16"/>
                <w:szCs w:val="16"/>
              </w:rPr>
              <w:t>неполнородными</w:t>
            </w:r>
            <w:proofErr w:type="spellEnd"/>
            <w:r w:rsidRPr="00B80045">
              <w:rPr>
                <w:rFonts w:ascii="Times New Roman" w:hAnsi="Times New Roman" w:cs="Times New Roman"/>
                <w:sz w:val="16"/>
                <w:szCs w:val="16"/>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06" w:type="dxa"/>
          </w:tcPr>
          <w:p w:rsidR="00D22642" w:rsidRPr="00B80045" w:rsidRDefault="00D22642" w:rsidP="000614EE">
            <w:pPr>
              <w:jc w:val="both"/>
              <w:rPr>
                <w:rFonts w:ascii="Times New Roman" w:hAnsi="Times New Roman" w:cs="Times New Roman"/>
                <w:sz w:val="16"/>
                <w:szCs w:val="16"/>
              </w:rPr>
            </w:pPr>
            <w:r w:rsidRPr="00B80045">
              <w:rPr>
                <w:rFonts w:ascii="Times New Roman" w:hAnsi="Times New Roman" w:cs="Times New Roman"/>
                <w:sz w:val="16"/>
                <w:szCs w:val="16"/>
              </w:rPr>
              <w:lastRenderedPageBreak/>
              <w:t>Наличие между участником закупки и заказчиком конфликта интересов.</w:t>
            </w:r>
          </w:p>
        </w:tc>
        <w:tc>
          <w:tcPr>
            <w:tcW w:w="1722" w:type="dxa"/>
          </w:tcPr>
          <w:p w:rsidR="00D22642" w:rsidRPr="00B80045" w:rsidRDefault="00D22642" w:rsidP="000614EE">
            <w:pPr>
              <w:jc w:val="both"/>
              <w:rPr>
                <w:rFonts w:ascii="Times New Roman" w:hAnsi="Times New Roman" w:cs="Times New Roman"/>
                <w:sz w:val="16"/>
                <w:szCs w:val="16"/>
              </w:rPr>
            </w:pPr>
          </w:p>
        </w:tc>
      </w:tr>
      <w:tr w:rsidR="00D22642" w:rsidRPr="00B80045" w:rsidTr="00756665">
        <w:trPr>
          <w:trHeight w:val="1460"/>
        </w:trPr>
        <w:tc>
          <w:tcPr>
            <w:tcW w:w="426" w:type="dxa"/>
          </w:tcPr>
          <w:p w:rsidR="00D22642" w:rsidRPr="00B80045" w:rsidRDefault="00D22642" w:rsidP="00CA51E9">
            <w:pPr>
              <w:pStyle w:val="a6"/>
              <w:numPr>
                <w:ilvl w:val="0"/>
                <w:numId w:val="3"/>
              </w:numPr>
              <w:ind w:left="176" w:hanging="176"/>
              <w:rPr>
                <w:rFonts w:ascii="Times New Roman" w:hAnsi="Times New Roman" w:cs="Times New Roman"/>
                <w:sz w:val="16"/>
                <w:szCs w:val="16"/>
              </w:rPr>
            </w:pPr>
          </w:p>
        </w:tc>
        <w:tc>
          <w:tcPr>
            <w:tcW w:w="3289" w:type="dxa"/>
          </w:tcPr>
          <w:p w:rsidR="00D22642" w:rsidRPr="00B80045" w:rsidRDefault="00D22642" w:rsidP="000614EE">
            <w:pPr>
              <w:jc w:val="both"/>
              <w:rPr>
                <w:rFonts w:ascii="Times New Roman" w:hAnsi="Times New Roman" w:cs="Times New Roman"/>
                <w:b/>
                <w:sz w:val="16"/>
                <w:szCs w:val="16"/>
              </w:rPr>
            </w:pPr>
            <w:r w:rsidRPr="00B80045">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254" w:type="dxa"/>
          </w:tcPr>
          <w:p w:rsidR="00D22642" w:rsidRPr="00B80045" w:rsidRDefault="00D22642" w:rsidP="000614EE">
            <w:pPr>
              <w:jc w:val="both"/>
              <w:rPr>
                <w:rFonts w:ascii="Times New Roman" w:hAnsi="Times New Roman" w:cs="Times New Roman"/>
                <w:sz w:val="16"/>
                <w:szCs w:val="16"/>
              </w:rPr>
            </w:pPr>
            <w:r w:rsidRPr="00B80045">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 (Форма 2.1).</w:t>
            </w:r>
          </w:p>
        </w:tc>
        <w:tc>
          <w:tcPr>
            <w:tcW w:w="2977" w:type="dxa"/>
          </w:tcPr>
          <w:p w:rsidR="00D22642" w:rsidRPr="00B80045" w:rsidRDefault="00D22642" w:rsidP="000614EE">
            <w:pPr>
              <w:jc w:val="both"/>
              <w:rPr>
                <w:rFonts w:ascii="Times New Roman" w:hAnsi="Times New Roman" w:cs="Times New Roman"/>
                <w:sz w:val="16"/>
                <w:szCs w:val="16"/>
              </w:rPr>
            </w:pPr>
            <w:r w:rsidRPr="00B80045">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06" w:type="dxa"/>
          </w:tcPr>
          <w:p w:rsidR="00D22642" w:rsidRPr="00B80045" w:rsidRDefault="00D22642" w:rsidP="000614EE">
            <w:pPr>
              <w:jc w:val="both"/>
              <w:rPr>
                <w:rFonts w:ascii="Times New Roman" w:hAnsi="Times New Roman" w:cs="Times New Roman"/>
                <w:sz w:val="16"/>
                <w:szCs w:val="16"/>
              </w:rPr>
            </w:pPr>
            <w:r w:rsidRPr="00B80045">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D22642" w:rsidRPr="00B80045" w:rsidRDefault="00D22642" w:rsidP="000614EE">
            <w:pPr>
              <w:jc w:val="both"/>
              <w:rPr>
                <w:rFonts w:ascii="Times New Roman" w:hAnsi="Times New Roman" w:cs="Times New Roman"/>
                <w:sz w:val="16"/>
                <w:szCs w:val="16"/>
              </w:rPr>
            </w:pPr>
            <w:r w:rsidRPr="00B80045">
              <w:rPr>
                <w:rFonts w:ascii="Times New Roman" w:hAnsi="Times New Roman" w:cs="Times New Roman"/>
                <w:sz w:val="16"/>
                <w:szCs w:val="16"/>
              </w:rPr>
              <w:t>- Не раскрытие/ неполное раскрытие сведений о цепочке собственников.</w:t>
            </w:r>
          </w:p>
          <w:p w:rsidR="00D22642" w:rsidRPr="00B80045" w:rsidRDefault="00D22642" w:rsidP="00801DBA">
            <w:pPr>
              <w:jc w:val="both"/>
              <w:rPr>
                <w:rFonts w:ascii="Times New Roman" w:hAnsi="Times New Roman" w:cs="Times New Roman"/>
                <w:sz w:val="16"/>
                <w:szCs w:val="16"/>
              </w:rPr>
            </w:pPr>
            <w:r w:rsidRPr="00B80045">
              <w:rPr>
                <w:rFonts w:ascii="Times New Roman" w:hAnsi="Times New Roman" w:cs="Times New Roman"/>
                <w:sz w:val="16"/>
                <w:szCs w:val="16"/>
              </w:rPr>
              <w:t>- Непредставление документов, подтверждающих сведения, указанные в таблице.</w:t>
            </w:r>
          </w:p>
        </w:tc>
        <w:tc>
          <w:tcPr>
            <w:tcW w:w="1722" w:type="dxa"/>
          </w:tcPr>
          <w:p w:rsidR="00D22642" w:rsidRPr="00B80045" w:rsidRDefault="00D22642" w:rsidP="000614EE">
            <w:pPr>
              <w:jc w:val="both"/>
              <w:rPr>
                <w:rFonts w:ascii="Times New Roman" w:hAnsi="Times New Roman" w:cs="Times New Roman"/>
                <w:sz w:val="16"/>
                <w:szCs w:val="16"/>
              </w:rPr>
            </w:pPr>
          </w:p>
        </w:tc>
      </w:tr>
      <w:tr w:rsidR="00D22642" w:rsidRPr="00B80045" w:rsidTr="00756665">
        <w:trPr>
          <w:trHeight w:val="687"/>
        </w:trPr>
        <w:tc>
          <w:tcPr>
            <w:tcW w:w="426" w:type="dxa"/>
          </w:tcPr>
          <w:p w:rsidR="00D22642" w:rsidRPr="00B80045" w:rsidRDefault="00D22642" w:rsidP="00CA51E9">
            <w:pPr>
              <w:pStyle w:val="a6"/>
              <w:numPr>
                <w:ilvl w:val="0"/>
                <w:numId w:val="3"/>
              </w:numPr>
              <w:ind w:left="176" w:hanging="176"/>
              <w:rPr>
                <w:rFonts w:ascii="Times New Roman" w:hAnsi="Times New Roman" w:cs="Times New Roman"/>
                <w:sz w:val="16"/>
                <w:szCs w:val="16"/>
              </w:rPr>
            </w:pPr>
          </w:p>
        </w:tc>
        <w:tc>
          <w:tcPr>
            <w:tcW w:w="3289" w:type="dxa"/>
          </w:tcPr>
          <w:p w:rsidR="00D22642" w:rsidRPr="00B80045" w:rsidRDefault="00D22642" w:rsidP="008432AB">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Наличие документов, определенных документацией о </w:t>
            </w:r>
            <w:r>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и отсутствия в таких документах недостоверных сведений об участнике </w:t>
            </w:r>
            <w:r>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или о закупаемых товарах (работах, услугах).</w:t>
            </w:r>
          </w:p>
        </w:tc>
        <w:tc>
          <w:tcPr>
            <w:tcW w:w="3254" w:type="dxa"/>
          </w:tcPr>
          <w:p w:rsidR="00D22642" w:rsidRPr="00B80045" w:rsidRDefault="00D22642" w:rsidP="000614EE">
            <w:pPr>
              <w:jc w:val="both"/>
              <w:rPr>
                <w:rFonts w:ascii="Times New Roman" w:hAnsi="Times New Roman" w:cs="Times New Roman"/>
                <w:sz w:val="16"/>
                <w:szCs w:val="16"/>
              </w:rPr>
            </w:pPr>
            <w:r w:rsidRPr="00B80045">
              <w:rPr>
                <w:rFonts w:ascii="Times New Roman" w:hAnsi="Times New Roman" w:cs="Times New Roman"/>
                <w:sz w:val="16"/>
                <w:szCs w:val="16"/>
              </w:rPr>
              <w:t>Заявка на участие в закупке, включая все документы в её составе.</w:t>
            </w:r>
          </w:p>
        </w:tc>
        <w:tc>
          <w:tcPr>
            <w:tcW w:w="2977" w:type="dxa"/>
          </w:tcPr>
          <w:p w:rsidR="00D22642" w:rsidRPr="00B80045" w:rsidRDefault="00D22642" w:rsidP="000614EE">
            <w:pPr>
              <w:jc w:val="both"/>
              <w:rPr>
                <w:rFonts w:ascii="Times New Roman" w:hAnsi="Times New Roman" w:cs="Times New Roman"/>
                <w:sz w:val="16"/>
                <w:szCs w:val="16"/>
              </w:rPr>
            </w:pPr>
            <w:r w:rsidRPr="00B80045">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06" w:type="dxa"/>
          </w:tcPr>
          <w:p w:rsidR="00D22642" w:rsidRPr="00B80045" w:rsidRDefault="00D22642" w:rsidP="00801DBA">
            <w:pPr>
              <w:jc w:val="both"/>
              <w:rPr>
                <w:rFonts w:ascii="Times New Roman" w:hAnsi="Times New Roman" w:cs="Times New Roman"/>
                <w:sz w:val="16"/>
                <w:szCs w:val="16"/>
              </w:rPr>
            </w:pPr>
            <w:r w:rsidRPr="00B80045">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tc>
        <w:tc>
          <w:tcPr>
            <w:tcW w:w="1722" w:type="dxa"/>
          </w:tcPr>
          <w:p w:rsidR="00D22642" w:rsidRPr="00B80045" w:rsidRDefault="00D22642" w:rsidP="00801DBA">
            <w:pPr>
              <w:jc w:val="both"/>
              <w:rPr>
                <w:rFonts w:ascii="Times New Roman" w:hAnsi="Times New Roman" w:cs="Times New Roman"/>
                <w:sz w:val="16"/>
                <w:szCs w:val="16"/>
              </w:rPr>
            </w:pPr>
          </w:p>
        </w:tc>
      </w:tr>
      <w:tr w:rsidR="00FA0E7A" w:rsidRPr="00B912B1" w:rsidTr="00756665">
        <w:trPr>
          <w:trHeight w:val="1258"/>
        </w:trPr>
        <w:tc>
          <w:tcPr>
            <w:tcW w:w="426" w:type="dxa"/>
          </w:tcPr>
          <w:p w:rsidR="00FA0E7A" w:rsidRPr="00B912B1" w:rsidRDefault="00FA0E7A" w:rsidP="00CA51E9">
            <w:pPr>
              <w:pStyle w:val="a6"/>
              <w:numPr>
                <w:ilvl w:val="0"/>
                <w:numId w:val="3"/>
              </w:numPr>
              <w:ind w:left="176" w:hanging="176"/>
              <w:rPr>
                <w:rFonts w:ascii="Times New Roman" w:hAnsi="Times New Roman" w:cs="Times New Roman"/>
                <w:sz w:val="16"/>
                <w:szCs w:val="16"/>
              </w:rPr>
            </w:pPr>
          </w:p>
        </w:tc>
        <w:tc>
          <w:tcPr>
            <w:tcW w:w="3289" w:type="dxa"/>
          </w:tcPr>
          <w:p w:rsidR="00FA0E7A" w:rsidRPr="00B912B1" w:rsidRDefault="00FA0E7A" w:rsidP="000614EE">
            <w:pPr>
              <w:jc w:val="both"/>
              <w:rPr>
                <w:rFonts w:ascii="Times New Roman" w:hAnsi="Times New Roman" w:cs="Times New Roman"/>
                <w:b/>
                <w:sz w:val="16"/>
                <w:szCs w:val="16"/>
              </w:rPr>
            </w:pPr>
            <w:r w:rsidRPr="00B80045">
              <w:rPr>
                <w:rFonts w:ascii="Times New Roman" w:hAnsi="Times New Roman" w:cs="Times New Roman"/>
                <w:b/>
                <w:sz w:val="16"/>
                <w:szCs w:val="16"/>
              </w:rPr>
              <w:t>Отсутствие процедуры банкротства.</w:t>
            </w:r>
          </w:p>
        </w:tc>
        <w:tc>
          <w:tcPr>
            <w:tcW w:w="3254" w:type="dxa"/>
          </w:tcPr>
          <w:p w:rsidR="00FA0E7A" w:rsidRPr="00B912B1" w:rsidRDefault="00FA0E7A" w:rsidP="00B912B1">
            <w:pPr>
              <w:pStyle w:val="af2"/>
              <w:tabs>
                <w:tab w:val="left" w:pos="851"/>
                <w:tab w:val="left" w:pos="1701"/>
                <w:tab w:val="left" w:pos="1843"/>
                <w:tab w:val="num" w:pos="7100"/>
              </w:tabs>
              <w:spacing w:after="0"/>
              <w:rPr>
                <w:sz w:val="16"/>
                <w:szCs w:val="16"/>
              </w:rPr>
            </w:pPr>
            <w:r w:rsidRPr="00B80045">
              <w:rPr>
                <w:sz w:val="16"/>
                <w:szCs w:val="1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w:t>
            </w:r>
            <w:r>
              <w:rPr>
                <w:sz w:val="16"/>
                <w:szCs w:val="16"/>
              </w:rPr>
              <w:t xml:space="preserve">маркетинговых исследованиях </w:t>
            </w:r>
            <w:r w:rsidRPr="00B80045">
              <w:rPr>
                <w:sz w:val="16"/>
                <w:szCs w:val="16"/>
              </w:rPr>
              <w:t>какие-либо процедуры банкротства, а также что, на его имущество не наложен арест.</w:t>
            </w:r>
          </w:p>
        </w:tc>
        <w:tc>
          <w:tcPr>
            <w:tcW w:w="2977" w:type="dxa"/>
          </w:tcPr>
          <w:p w:rsidR="00FA0E7A" w:rsidRPr="00B912B1" w:rsidRDefault="00FA0E7A"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 Отсутствие процедуры банкротства.</w:t>
            </w:r>
          </w:p>
        </w:tc>
        <w:tc>
          <w:tcPr>
            <w:tcW w:w="3806" w:type="dxa"/>
          </w:tcPr>
          <w:p w:rsidR="00FA0E7A" w:rsidRPr="00B912B1" w:rsidRDefault="00FA0E7A"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 Наличие процедуры банкротства.</w:t>
            </w:r>
          </w:p>
        </w:tc>
        <w:tc>
          <w:tcPr>
            <w:tcW w:w="1722" w:type="dxa"/>
          </w:tcPr>
          <w:p w:rsidR="00FA0E7A" w:rsidRPr="00B912B1" w:rsidRDefault="00FA0E7A" w:rsidP="000614EE">
            <w:pPr>
              <w:jc w:val="both"/>
              <w:rPr>
                <w:rFonts w:ascii="Times New Roman" w:hAnsi="Times New Roman" w:cs="Times New Roman"/>
                <w:sz w:val="16"/>
                <w:szCs w:val="16"/>
              </w:rPr>
            </w:pPr>
          </w:p>
        </w:tc>
      </w:tr>
      <w:tr w:rsidR="00FA0E7A" w:rsidRPr="00B80045" w:rsidTr="00756665">
        <w:trPr>
          <w:trHeight w:val="439"/>
        </w:trPr>
        <w:tc>
          <w:tcPr>
            <w:tcW w:w="426" w:type="dxa"/>
          </w:tcPr>
          <w:p w:rsidR="00FA0E7A" w:rsidRPr="00B80045" w:rsidRDefault="00FA0E7A" w:rsidP="00CA51E9">
            <w:pPr>
              <w:pStyle w:val="a6"/>
              <w:numPr>
                <w:ilvl w:val="0"/>
                <w:numId w:val="3"/>
              </w:numPr>
              <w:ind w:left="176" w:hanging="176"/>
              <w:rPr>
                <w:rFonts w:ascii="Times New Roman" w:hAnsi="Times New Roman" w:cs="Times New Roman"/>
                <w:sz w:val="16"/>
                <w:szCs w:val="16"/>
              </w:rPr>
            </w:pPr>
          </w:p>
        </w:tc>
        <w:tc>
          <w:tcPr>
            <w:tcW w:w="3289" w:type="dxa"/>
          </w:tcPr>
          <w:p w:rsidR="00FA0E7A" w:rsidRPr="00B80045" w:rsidRDefault="00FA0E7A" w:rsidP="000614EE">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Согласие участника </w:t>
            </w:r>
            <w:r>
              <w:rPr>
                <w:rFonts w:ascii="Times New Roman" w:hAnsi="Times New Roman" w:cs="Times New Roman"/>
                <w:b/>
                <w:sz w:val="16"/>
                <w:szCs w:val="16"/>
              </w:rPr>
              <w:t>маркетинговых исследований</w:t>
            </w:r>
            <w:r w:rsidRPr="00B80045" w:rsidDel="000853E2">
              <w:rPr>
                <w:rFonts w:ascii="Times New Roman" w:hAnsi="Times New Roman" w:cs="Times New Roman"/>
                <w:b/>
                <w:sz w:val="16"/>
                <w:szCs w:val="16"/>
              </w:rPr>
              <w:t xml:space="preserve"> </w:t>
            </w:r>
            <w:r w:rsidRPr="00B80045">
              <w:rPr>
                <w:rFonts w:ascii="Times New Roman" w:hAnsi="Times New Roman" w:cs="Times New Roman"/>
                <w:b/>
                <w:sz w:val="16"/>
                <w:szCs w:val="16"/>
              </w:rPr>
              <w:t xml:space="preserve">с условиями проекта договора, содержащегося в документации о </w:t>
            </w:r>
            <w:r>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w:t>
            </w:r>
          </w:p>
        </w:tc>
        <w:tc>
          <w:tcPr>
            <w:tcW w:w="3254" w:type="dxa"/>
          </w:tcPr>
          <w:p w:rsidR="00FA0E7A" w:rsidRPr="00B80045" w:rsidRDefault="00FA0E7A" w:rsidP="00AD11B7">
            <w:pPr>
              <w:jc w:val="both"/>
              <w:rPr>
                <w:rFonts w:ascii="Times New Roman" w:hAnsi="Times New Roman" w:cs="Times New Roman"/>
                <w:sz w:val="16"/>
                <w:szCs w:val="16"/>
              </w:rPr>
            </w:pPr>
            <w:r w:rsidRPr="00B80045">
              <w:rPr>
                <w:rFonts w:ascii="Times New Roman" w:hAnsi="Times New Roman" w:cs="Times New Roman"/>
                <w:sz w:val="16"/>
                <w:szCs w:val="16"/>
              </w:rPr>
              <w:t>Письмо о подаче Заявки на участие в закупке и иные документы</w:t>
            </w:r>
          </w:p>
        </w:tc>
        <w:tc>
          <w:tcPr>
            <w:tcW w:w="2977" w:type="dxa"/>
          </w:tcPr>
          <w:p w:rsidR="00FA0E7A" w:rsidRPr="00B80045" w:rsidRDefault="00FA0E7A" w:rsidP="000614EE">
            <w:pPr>
              <w:jc w:val="both"/>
              <w:rPr>
                <w:rFonts w:ascii="Times New Roman" w:hAnsi="Times New Roman" w:cs="Times New Roman"/>
                <w:sz w:val="16"/>
                <w:szCs w:val="16"/>
              </w:rPr>
            </w:pPr>
            <w:r w:rsidRPr="00B80045">
              <w:rPr>
                <w:rFonts w:ascii="Times New Roman" w:hAnsi="Times New Roman" w:cs="Times New Roman"/>
                <w:sz w:val="16"/>
                <w:szCs w:val="16"/>
              </w:rPr>
              <w:t>Соответствие заявки участника условиям проекта договора по закупке</w:t>
            </w:r>
          </w:p>
        </w:tc>
        <w:tc>
          <w:tcPr>
            <w:tcW w:w="3806" w:type="dxa"/>
          </w:tcPr>
          <w:p w:rsidR="00FA0E7A" w:rsidRPr="00B80045" w:rsidRDefault="00FA0E7A" w:rsidP="000614EE">
            <w:pPr>
              <w:jc w:val="both"/>
              <w:rPr>
                <w:rFonts w:ascii="Times New Roman" w:hAnsi="Times New Roman" w:cs="Times New Roman"/>
                <w:sz w:val="16"/>
                <w:szCs w:val="16"/>
              </w:rPr>
            </w:pPr>
            <w:r w:rsidRPr="00B80045">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FA0E7A" w:rsidRPr="00B80045" w:rsidRDefault="00FA0E7A" w:rsidP="000614EE">
            <w:pPr>
              <w:jc w:val="both"/>
              <w:rPr>
                <w:rFonts w:ascii="Times New Roman" w:hAnsi="Times New Roman" w:cs="Times New Roman"/>
                <w:sz w:val="16"/>
                <w:szCs w:val="16"/>
              </w:rPr>
            </w:pPr>
            <w:r w:rsidRPr="00B80045">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c>
          <w:tcPr>
            <w:tcW w:w="1722" w:type="dxa"/>
          </w:tcPr>
          <w:p w:rsidR="00FA0E7A" w:rsidRPr="00B80045" w:rsidRDefault="00FA0E7A" w:rsidP="000614EE">
            <w:pPr>
              <w:jc w:val="both"/>
              <w:rPr>
                <w:rFonts w:ascii="Times New Roman" w:hAnsi="Times New Roman" w:cs="Times New Roman"/>
                <w:sz w:val="16"/>
                <w:szCs w:val="16"/>
              </w:rPr>
            </w:pPr>
          </w:p>
        </w:tc>
      </w:tr>
      <w:tr w:rsidR="00FA0E7A" w:rsidRPr="00B80045" w:rsidTr="00756665">
        <w:trPr>
          <w:trHeight w:val="560"/>
        </w:trPr>
        <w:tc>
          <w:tcPr>
            <w:tcW w:w="426" w:type="dxa"/>
          </w:tcPr>
          <w:p w:rsidR="00FA0E7A" w:rsidRPr="00B80045" w:rsidRDefault="00FA0E7A" w:rsidP="00CA51E9">
            <w:pPr>
              <w:pStyle w:val="a6"/>
              <w:numPr>
                <w:ilvl w:val="0"/>
                <w:numId w:val="3"/>
              </w:numPr>
              <w:ind w:left="176" w:hanging="176"/>
              <w:rPr>
                <w:rFonts w:ascii="Times New Roman" w:hAnsi="Times New Roman" w:cs="Times New Roman"/>
                <w:sz w:val="16"/>
                <w:szCs w:val="16"/>
              </w:rPr>
            </w:pPr>
          </w:p>
        </w:tc>
        <w:tc>
          <w:tcPr>
            <w:tcW w:w="3289" w:type="dxa"/>
          </w:tcPr>
          <w:p w:rsidR="00FA0E7A" w:rsidRPr="00B80045" w:rsidRDefault="00FA0E7A" w:rsidP="00A17FD9">
            <w:pPr>
              <w:jc w:val="both"/>
              <w:rPr>
                <w:rFonts w:ascii="Times New Roman" w:hAnsi="Times New Roman" w:cs="Times New Roman"/>
                <w:b/>
                <w:sz w:val="16"/>
                <w:szCs w:val="16"/>
              </w:rPr>
            </w:pPr>
            <w:r w:rsidRPr="00B80045">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254" w:type="dxa"/>
          </w:tcPr>
          <w:p w:rsidR="00FA0E7A" w:rsidRPr="00B80045" w:rsidRDefault="00FA0E7A" w:rsidP="000614EE">
            <w:pPr>
              <w:jc w:val="both"/>
              <w:rPr>
                <w:rFonts w:ascii="Times New Roman" w:hAnsi="Times New Roman" w:cs="Times New Roman"/>
                <w:sz w:val="16"/>
                <w:szCs w:val="16"/>
              </w:rPr>
            </w:pPr>
            <w:r w:rsidRPr="00B80045">
              <w:rPr>
                <w:rFonts w:ascii="Times New Roman" w:hAnsi="Times New Roman" w:cs="Times New Roman"/>
                <w:sz w:val="16"/>
                <w:szCs w:val="16"/>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2977" w:type="dxa"/>
          </w:tcPr>
          <w:p w:rsidR="00FA0E7A" w:rsidRPr="00B80045" w:rsidRDefault="00FA0E7A" w:rsidP="000614EE">
            <w:pPr>
              <w:jc w:val="both"/>
              <w:rPr>
                <w:rFonts w:ascii="Times New Roman" w:hAnsi="Times New Roman" w:cs="Times New Roman"/>
                <w:sz w:val="16"/>
                <w:szCs w:val="16"/>
              </w:rPr>
            </w:pPr>
            <w:r w:rsidRPr="00B80045">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06" w:type="dxa"/>
          </w:tcPr>
          <w:p w:rsidR="00FA0E7A" w:rsidRPr="00B80045" w:rsidRDefault="00FA0E7A" w:rsidP="000614EE">
            <w:pPr>
              <w:jc w:val="both"/>
              <w:rPr>
                <w:rFonts w:ascii="Times New Roman" w:hAnsi="Times New Roman" w:cs="Times New Roman"/>
                <w:sz w:val="16"/>
                <w:szCs w:val="16"/>
              </w:rPr>
            </w:pPr>
            <w:r w:rsidRPr="00B80045">
              <w:rPr>
                <w:rFonts w:ascii="Times New Roman" w:hAnsi="Times New Roman" w:cs="Times New Roman"/>
                <w:sz w:val="16"/>
                <w:szCs w:val="16"/>
              </w:rPr>
              <w:t>Превышение НМЦ по какой-либо позиции в составе предмета закупки.</w:t>
            </w:r>
          </w:p>
          <w:p w:rsidR="00FA0E7A" w:rsidRPr="00B80045" w:rsidRDefault="00FA0E7A" w:rsidP="00B95C30">
            <w:pPr>
              <w:jc w:val="both"/>
              <w:rPr>
                <w:rFonts w:ascii="Times New Roman" w:hAnsi="Times New Roman" w:cs="Times New Roman"/>
                <w:sz w:val="16"/>
                <w:szCs w:val="16"/>
              </w:rPr>
            </w:pPr>
            <w:r w:rsidRPr="00B80045">
              <w:rPr>
                <w:rFonts w:ascii="Times New Roman" w:hAnsi="Times New Roman" w:cs="Times New Roman"/>
                <w:sz w:val="16"/>
                <w:szCs w:val="16"/>
              </w:rPr>
              <w:t>Несоответствие цен в коммерческом предложении и форме «Заявка на участие в процедуре».</w:t>
            </w:r>
          </w:p>
        </w:tc>
        <w:tc>
          <w:tcPr>
            <w:tcW w:w="1722" w:type="dxa"/>
          </w:tcPr>
          <w:p w:rsidR="00FA0E7A" w:rsidRPr="00B80045" w:rsidRDefault="00FA0E7A" w:rsidP="000614EE">
            <w:pPr>
              <w:jc w:val="both"/>
              <w:rPr>
                <w:rFonts w:ascii="Times New Roman" w:hAnsi="Times New Roman" w:cs="Times New Roman"/>
                <w:sz w:val="16"/>
                <w:szCs w:val="16"/>
              </w:rPr>
            </w:pPr>
          </w:p>
        </w:tc>
      </w:tr>
      <w:tr w:rsidR="00FA0E7A" w:rsidRPr="00B80045" w:rsidTr="00756665">
        <w:trPr>
          <w:trHeight w:val="124"/>
        </w:trPr>
        <w:tc>
          <w:tcPr>
            <w:tcW w:w="426" w:type="dxa"/>
          </w:tcPr>
          <w:p w:rsidR="00FA0E7A" w:rsidRPr="00B80045" w:rsidRDefault="00FA0E7A" w:rsidP="00CA51E9">
            <w:pPr>
              <w:pStyle w:val="a6"/>
              <w:numPr>
                <w:ilvl w:val="0"/>
                <w:numId w:val="3"/>
              </w:numPr>
              <w:ind w:left="176" w:hanging="176"/>
              <w:rPr>
                <w:rFonts w:ascii="Times New Roman" w:hAnsi="Times New Roman" w:cs="Times New Roman"/>
                <w:sz w:val="16"/>
                <w:szCs w:val="16"/>
              </w:rPr>
            </w:pPr>
          </w:p>
        </w:tc>
        <w:tc>
          <w:tcPr>
            <w:tcW w:w="3289" w:type="dxa"/>
          </w:tcPr>
          <w:p w:rsidR="00FA0E7A" w:rsidRPr="00B80045" w:rsidRDefault="00FA0E7A" w:rsidP="000614EE">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Представление в установленные сроки участником </w:t>
            </w:r>
            <w:r>
              <w:rPr>
                <w:rFonts w:ascii="Times New Roman" w:hAnsi="Times New Roman" w:cs="Times New Roman"/>
                <w:b/>
                <w:sz w:val="16"/>
                <w:szCs w:val="16"/>
              </w:rPr>
              <w:t>маркетинговых исследований (МИ)</w:t>
            </w:r>
            <w:r w:rsidRPr="00B80045">
              <w:rPr>
                <w:rFonts w:ascii="Times New Roman" w:hAnsi="Times New Roman" w:cs="Times New Roman"/>
                <w:b/>
                <w:sz w:val="16"/>
                <w:szCs w:val="16"/>
              </w:rPr>
              <w:t xml:space="preserve"> Организатору письменных разъяснений положений поданной им </w:t>
            </w:r>
            <w:r w:rsidRPr="00B80045">
              <w:rPr>
                <w:rFonts w:ascii="Times New Roman" w:hAnsi="Times New Roman" w:cs="Times New Roman"/>
                <w:b/>
                <w:sz w:val="16"/>
                <w:szCs w:val="16"/>
              </w:rPr>
              <w:lastRenderedPageBreak/>
              <w:t xml:space="preserve">заявки на участие в </w:t>
            </w:r>
            <w:r>
              <w:rPr>
                <w:rFonts w:ascii="Times New Roman" w:hAnsi="Times New Roman" w:cs="Times New Roman"/>
                <w:b/>
                <w:sz w:val="16"/>
                <w:szCs w:val="16"/>
              </w:rPr>
              <w:t xml:space="preserve">МИ </w:t>
            </w:r>
            <w:r w:rsidRPr="00B80045">
              <w:rPr>
                <w:rFonts w:ascii="Times New Roman" w:hAnsi="Times New Roman" w:cs="Times New Roman"/>
                <w:b/>
                <w:sz w:val="16"/>
                <w:szCs w:val="16"/>
              </w:rPr>
              <w:t>по письменному запросу Организатора, в том числе обоснование им цены заявки по отдельным номенклатурным позициям.</w:t>
            </w:r>
          </w:p>
        </w:tc>
        <w:tc>
          <w:tcPr>
            <w:tcW w:w="3254" w:type="dxa"/>
          </w:tcPr>
          <w:p w:rsidR="00FA0E7A" w:rsidRPr="00B80045" w:rsidRDefault="00FA0E7A" w:rsidP="000614EE">
            <w:pPr>
              <w:jc w:val="both"/>
              <w:rPr>
                <w:rFonts w:ascii="Times New Roman" w:hAnsi="Times New Roman" w:cs="Times New Roman"/>
                <w:sz w:val="16"/>
                <w:szCs w:val="16"/>
              </w:rPr>
            </w:pPr>
            <w:r w:rsidRPr="00B80045">
              <w:rPr>
                <w:rFonts w:ascii="Times New Roman" w:hAnsi="Times New Roman" w:cs="Times New Roman"/>
                <w:sz w:val="16"/>
                <w:szCs w:val="16"/>
              </w:rPr>
              <w:lastRenderedPageBreak/>
              <w:t>Ответ на запрос организатора с приложением (при необходимости) дополнительных документов.</w:t>
            </w:r>
          </w:p>
        </w:tc>
        <w:tc>
          <w:tcPr>
            <w:tcW w:w="2977" w:type="dxa"/>
          </w:tcPr>
          <w:p w:rsidR="00FA0E7A" w:rsidRPr="00B80045" w:rsidRDefault="00FA0E7A" w:rsidP="000614EE">
            <w:pPr>
              <w:jc w:val="both"/>
              <w:rPr>
                <w:rFonts w:ascii="Times New Roman" w:hAnsi="Times New Roman" w:cs="Times New Roman"/>
                <w:sz w:val="16"/>
                <w:szCs w:val="16"/>
              </w:rPr>
            </w:pPr>
            <w:r w:rsidRPr="00B80045">
              <w:rPr>
                <w:rFonts w:ascii="Times New Roman" w:hAnsi="Times New Roman" w:cs="Times New Roman"/>
                <w:sz w:val="16"/>
                <w:szCs w:val="16"/>
              </w:rPr>
              <w:t>Наличие ответа в установленный срок и достаточность сведений</w:t>
            </w:r>
          </w:p>
        </w:tc>
        <w:tc>
          <w:tcPr>
            <w:tcW w:w="3806" w:type="dxa"/>
          </w:tcPr>
          <w:p w:rsidR="00FA0E7A" w:rsidRPr="00B80045" w:rsidRDefault="00FA0E7A" w:rsidP="000614EE">
            <w:pPr>
              <w:jc w:val="both"/>
              <w:rPr>
                <w:rFonts w:ascii="Times New Roman" w:hAnsi="Times New Roman" w:cs="Times New Roman"/>
                <w:sz w:val="16"/>
                <w:szCs w:val="16"/>
              </w:rPr>
            </w:pPr>
            <w:r w:rsidRPr="00B80045">
              <w:rPr>
                <w:rFonts w:ascii="Times New Roman" w:hAnsi="Times New Roman" w:cs="Times New Roman"/>
                <w:sz w:val="16"/>
                <w:szCs w:val="16"/>
              </w:rPr>
              <w:t>Отсутствие ответа на запрос в установленный срок и недостаточность сведений.</w:t>
            </w:r>
          </w:p>
        </w:tc>
        <w:tc>
          <w:tcPr>
            <w:tcW w:w="1722" w:type="dxa"/>
          </w:tcPr>
          <w:p w:rsidR="00FA0E7A" w:rsidRPr="00B80045" w:rsidRDefault="00FA0E7A" w:rsidP="000614EE">
            <w:pPr>
              <w:jc w:val="both"/>
              <w:rPr>
                <w:rFonts w:ascii="Times New Roman" w:hAnsi="Times New Roman" w:cs="Times New Roman"/>
                <w:sz w:val="16"/>
                <w:szCs w:val="16"/>
              </w:rPr>
            </w:pPr>
          </w:p>
        </w:tc>
      </w:tr>
      <w:tr w:rsidR="00FA0E7A" w:rsidRPr="00B80045" w:rsidTr="00756665">
        <w:trPr>
          <w:trHeight w:val="85"/>
        </w:trPr>
        <w:tc>
          <w:tcPr>
            <w:tcW w:w="426" w:type="dxa"/>
          </w:tcPr>
          <w:p w:rsidR="00FA0E7A" w:rsidRPr="00B80045" w:rsidRDefault="00FA0E7A" w:rsidP="00CA51E9">
            <w:pPr>
              <w:pStyle w:val="a6"/>
              <w:numPr>
                <w:ilvl w:val="0"/>
                <w:numId w:val="3"/>
              </w:numPr>
              <w:ind w:left="176" w:hanging="176"/>
              <w:rPr>
                <w:rFonts w:ascii="Times New Roman" w:hAnsi="Times New Roman" w:cs="Times New Roman"/>
                <w:sz w:val="16"/>
                <w:szCs w:val="16"/>
              </w:rPr>
            </w:pPr>
          </w:p>
        </w:tc>
        <w:tc>
          <w:tcPr>
            <w:tcW w:w="3289" w:type="dxa"/>
          </w:tcPr>
          <w:p w:rsidR="00FA0E7A" w:rsidRPr="00B80045" w:rsidRDefault="00FA0E7A" w:rsidP="00756665">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в реестре недобросовестных поставщиков Организатора и реестре, ведение которого осуществляется в соответствии с законодательством страны регистрации участника</w:t>
            </w:r>
          </w:p>
        </w:tc>
        <w:tc>
          <w:tcPr>
            <w:tcW w:w="3254" w:type="dxa"/>
          </w:tcPr>
          <w:p w:rsidR="00FA0E7A" w:rsidRPr="00B80045" w:rsidRDefault="00FA0E7A" w:rsidP="000614EE">
            <w:pPr>
              <w:jc w:val="both"/>
              <w:rPr>
                <w:rFonts w:ascii="Times New Roman" w:hAnsi="Times New Roman" w:cs="Times New Roman"/>
                <w:sz w:val="16"/>
                <w:szCs w:val="16"/>
              </w:rPr>
            </w:pPr>
          </w:p>
        </w:tc>
        <w:tc>
          <w:tcPr>
            <w:tcW w:w="2977" w:type="dxa"/>
          </w:tcPr>
          <w:p w:rsidR="00FA0E7A" w:rsidRPr="00B80045" w:rsidRDefault="00FA0E7A" w:rsidP="000614EE">
            <w:pPr>
              <w:jc w:val="both"/>
              <w:rPr>
                <w:rFonts w:ascii="Times New Roman" w:hAnsi="Times New Roman" w:cs="Times New Roman"/>
                <w:sz w:val="16"/>
                <w:szCs w:val="16"/>
              </w:rPr>
            </w:pPr>
            <w:r w:rsidRPr="00B80045">
              <w:rPr>
                <w:rFonts w:ascii="Times New Roman" w:hAnsi="Times New Roman" w:cs="Times New Roman"/>
                <w:sz w:val="16"/>
                <w:szCs w:val="16"/>
              </w:rPr>
              <w:t>Реестр недобросовестных поставщиков Организатора и реестр, ведение которого осуществляется в соответствии с законодательством страны регистрации Участника</w:t>
            </w:r>
          </w:p>
        </w:tc>
        <w:tc>
          <w:tcPr>
            <w:tcW w:w="3806" w:type="dxa"/>
          </w:tcPr>
          <w:p w:rsidR="00FA0E7A" w:rsidRPr="00B80045" w:rsidRDefault="00FA0E7A" w:rsidP="00756665">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в реестрах Организатора и ведение которого осуществляется в соответствии с законодательством страны регистрации Участника</w:t>
            </w:r>
          </w:p>
        </w:tc>
        <w:tc>
          <w:tcPr>
            <w:tcW w:w="1722" w:type="dxa"/>
          </w:tcPr>
          <w:p w:rsidR="00FA0E7A" w:rsidRPr="00B80045" w:rsidRDefault="00FA0E7A" w:rsidP="000614EE">
            <w:pPr>
              <w:jc w:val="both"/>
              <w:rPr>
                <w:rFonts w:ascii="Times New Roman" w:hAnsi="Times New Roman" w:cs="Times New Roman"/>
                <w:sz w:val="16"/>
                <w:szCs w:val="16"/>
              </w:rPr>
            </w:pPr>
          </w:p>
        </w:tc>
      </w:tr>
      <w:tr w:rsidR="00FA0E7A" w:rsidRPr="00B80045" w:rsidTr="00756665">
        <w:trPr>
          <w:trHeight w:val="632"/>
        </w:trPr>
        <w:tc>
          <w:tcPr>
            <w:tcW w:w="426" w:type="dxa"/>
          </w:tcPr>
          <w:p w:rsidR="00FA0E7A" w:rsidRPr="00B80045" w:rsidRDefault="00FA0E7A" w:rsidP="00CA51E9">
            <w:pPr>
              <w:pStyle w:val="a6"/>
              <w:numPr>
                <w:ilvl w:val="0"/>
                <w:numId w:val="3"/>
              </w:numPr>
              <w:ind w:left="176" w:hanging="176"/>
              <w:rPr>
                <w:rFonts w:ascii="Times New Roman" w:hAnsi="Times New Roman" w:cs="Times New Roman"/>
                <w:sz w:val="16"/>
                <w:szCs w:val="16"/>
              </w:rPr>
            </w:pPr>
          </w:p>
        </w:tc>
        <w:tc>
          <w:tcPr>
            <w:tcW w:w="3289" w:type="dxa"/>
            <w:tcBorders>
              <w:top w:val="single" w:sz="4" w:space="0" w:color="auto"/>
              <w:left w:val="single" w:sz="4" w:space="0" w:color="auto"/>
              <w:bottom w:val="single" w:sz="4" w:space="0" w:color="auto"/>
              <w:right w:val="single" w:sz="4" w:space="0" w:color="auto"/>
            </w:tcBorders>
          </w:tcPr>
          <w:p w:rsidR="00FA0E7A" w:rsidRPr="00B80045" w:rsidRDefault="00FA0E7A" w:rsidP="000614EE">
            <w:pPr>
              <w:jc w:val="both"/>
              <w:rPr>
                <w:rFonts w:ascii="Times New Roman" w:hAnsi="Times New Roman" w:cs="Times New Roman"/>
                <w:b/>
                <w:sz w:val="16"/>
                <w:szCs w:val="16"/>
              </w:rPr>
            </w:pPr>
            <w:r w:rsidRPr="00B80045">
              <w:rPr>
                <w:rFonts w:ascii="Times New Roman" w:hAnsi="Times New Roman" w:cs="Times New Roman"/>
                <w:b/>
                <w:sz w:val="16"/>
                <w:szCs w:val="16"/>
              </w:rPr>
              <w:t>Наличие документально подтвержденных гарантий поставок.</w:t>
            </w:r>
          </w:p>
        </w:tc>
        <w:tc>
          <w:tcPr>
            <w:tcW w:w="3254" w:type="dxa"/>
            <w:tcBorders>
              <w:top w:val="single" w:sz="4" w:space="0" w:color="auto"/>
              <w:left w:val="single" w:sz="4" w:space="0" w:color="auto"/>
              <w:bottom w:val="single" w:sz="4" w:space="0" w:color="auto"/>
              <w:right w:val="single" w:sz="4" w:space="0" w:color="auto"/>
            </w:tcBorders>
          </w:tcPr>
          <w:p w:rsidR="00FA0E7A" w:rsidRPr="00B80045" w:rsidRDefault="00FA0E7A" w:rsidP="000614EE">
            <w:pPr>
              <w:jc w:val="both"/>
              <w:rPr>
                <w:rFonts w:ascii="Times New Roman" w:hAnsi="Times New Roman" w:cs="Times New Roman"/>
                <w:sz w:val="16"/>
                <w:szCs w:val="16"/>
              </w:rPr>
            </w:pPr>
            <w:r w:rsidRPr="00B80045">
              <w:rPr>
                <w:rFonts w:ascii="Times New Roman" w:hAnsi="Times New Roman" w:cs="Times New Roman"/>
                <w:sz w:val="16"/>
                <w:szCs w:val="16"/>
              </w:rPr>
              <w:t>Документы, подтверждающие отгрузку товара.</w:t>
            </w:r>
          </w:p>
        </w:tc>
        <w:tc>
          <w:tcPr>
            <w:tcW w:w="2977" w:type="dxa"/>
            <w:tcBorders>
              <w:top w:val="single" w:sz="4" w:space="0" w:color="auto"/>
              <w:left w:val="single" w:sz="4" w:space="0" w:color="auto"/>
              <w:bottom w:val="single" w:sz="4" w:space="0" w:color="auto"/>
              <w:right w:val="single" w:sz="4" w:space="0" w:color="auto"/>
            </w:tcBorders>
          </w:tcPr>
          <w:p w:rsidR="00FA0E7A" w:rsidRPr="007F648A" w:rsidRDefault="00FA0E7A" w:rsidP="000614EE">
            <w:pPr>
              <w:jc w:val="both"/>
              <w:rPr>
                <w:rFonts w:ascii="Times New Roman" w:hAnsi="Times New Roman" w:cs="Times New Roman"/>
                <w:b/>
                <w:color w:val="FF0000"/>
                <w:sz w:val="16"/>
                <w:szCs w:val="16"/>
              </w:rPr>
            </w:pPr>
            <w:r w:rsidRPr="007F648A">
              <w:rPr>
                <w:rFonts w:ascii="Times New Roman" w:hAnsi="Times New Roman" w:cs="Times New Roman"/>
                <w:b/>
                <w:color w:val="FF0000"/>
                <w:sz w:val="16"/>
                <w:szCs w:val="16"/>
              </w:rPr>
              <w:t>Наличие дилерских или дистрибьюторских договоров.</w:t>
            </w:r>
          </w:p>
          <w:p w:rsidR="00FA0E7A" w:rsidRPr="00B80045" w:rsidRDefault="00FA0E7A" w:rsidP="007F648A">
            <w:pPr>
              <w:jc w:val="both"/>
              <w:rPr>
                <w:rFonts w:ascii="Times New Roman" w:hAnsi="Times New Roman" w:cs="Times New Roman"/>
                <w:sz w:val="16"/>
                <w:szCs w:val="16"/>
              </w:rPr>
            </w:pPr>
            <w:r w:rsidRPr="00B80045">
              <w:rPr>
                <w:rFonts w:ascii="Times New Roman" w:hAnsi="Times New Roman" w:cs="Times New Roman"/>
                <w:sz w:val="16"/>
                <w:szCs w:val="16"/>
              </w:rPr>
              <w:t>Наличие писем с гарантией отгрузки предприятия-изготовителя (или официальных дилеров/дистрибьюторов с</w:t>
            </w:r>
            <w:r w:rsidR="00756665">
              <w:rPr>
                <w:rFonts w:ascii="Times New Roman" w:hAnsi="Times New Roman" w:cs="Times New Roman"/>
                <w:sz w:val="16"/>
                <w:szCs w:val="16"/>
              </w:rPr>
              <w:t xml:space="preserve"> </w:t>
            </w:r>
            <w:r w:rsidRPr="00B80045">
              <w:rPr>
                <w:rFonts w:ascii="Times New Roman" w:hAnsi="Times New Roman" w:cs="Times New Roman"/>
                <w:sz w:val="16"/>
                <w:szCs w:val="16"/>
              </w:rPr>
              <w:t xml:space="preserve">подтверждением </w:t>
            </w:r>
            <w:proofErr w:type="spellStart"/>
            <w:r w:rsidRPr="00B80045">
              <w:rPr>
                <w:rFonts w:ascii="Times New Roman" w:hAnsi="Times New Roman" w:cs="Times New Roman"/>
                <w:sz w:val="16"/>
                <w:szCs w:val="16"/>
              </w:rPr>
              <w:t>дилерства</w:t>
            </w:r>
            <w:proofErr w:type="spellEnd"/>
            <w:r w:rsidR="00756665">
              <w:rPr>
                <w:rFonts w:ascii="Times New Roman" w:hAnsi="Times New Roman" w:cs="Times New Roman"/>
                <w:sz w:val="16"/>
                <w:szCs w:val="16"/>
              </w:rPr>
              <w:t xml:space="preserve"> </w:t>
            </w:r>
            <w:r w:rsidRPr="00B80045">
              <w:rPr>
                <w:rFonts w:ascii="Times New Roman" w:hAnsi="Times New Roman" w:cs="Times New Roman"/>
                <w:sz w:val="16"/>
                <w:szCs w:val="16"/>
              </w:rPr>
              <w:t>/</w:t>
            </w:r>
            <w:proofErr w:type="spellStart"/>
            <w:r w:rsidRPr="00B80045">
              <w:rPr>
                <w:rFonts w:ascii="Times New Roman" w:hAnsi="Times New Roman" w:cs="Times New Roman"/>
                <w:sz w:val="16"/>
                <w:szCs w:val="16"/>
              </w:rPr>
              <w:t>дистрибъюторства</w:t>
            </w:r>
            <w:proofErr w:type="spellEnd"/>
            <w:r w:rsidRPr="00B80045">
              <w:rPr>
                <w:rFonts w:ascii="Times New Roman" w:hAnsi="Times New Roman" w:cs="Times New Roman"/>
                <w:sz w:val="16"/>
                <w:szCs w:val="16"/>
              </w:rPr>
              <w:t>) Товара в адрес Заказчика.</w:t>
            </w:r>
            <w:r w:rsidR="00756665">
              <w:rPr>
                <w:rFonts w:ascii="Times New Roman" w:hAnsi="Times New Roman" w:cs="Times New Roman"/>
                <w:sz w:val="16"/>
                <w:szCs w:val="16"/>
              </w:rPr>
              <w:t xml:space="preserve"> </w:t>
            </w:r>
            <w:r w:rsidRPr="00B80045">
              <w:rPr>
                <w:rFonts w:ascii="Times New Roman" w:hAnsi="Times New Roman" w:cs="Times New Roman"/>
                <w:sz w:val="16"/>
                <w:szCs w:val="16"/>
              </w:rPr>
              <w:t>Наличие товара в фактическом владении.</w:t>
            </w:r>
            <w:r w:rsidR="007F648A">
              <w:rPr>
                <w:rFonts w:ascii="Times New Roman" w:hAnsi="Times New Roman" w:cs="Times New Roman"/>
                <w:sz w:val="16"/>
                <w:szCs w:val="16"/>
              </w:rPr>
              <w:t xml:space="preserve"> </w:t>
            </w:r>
            <w:r w:rsidRPr="00B80045">
              <w:rPr>
                <w:rFonts w:ascii="Times New Roman" w:hAnsi="Times New Roman" w:cs="Times New Roman"/>
                <w:sz w:val="16"/>
                <w:szCs w:val="16"/>
              </w:rPr>
              <w:t>Наличие статуса производителя</w:t>
            </w:r>
          </w:p>
        </w:tc>
        <w:tc>
          <w:tcPr>
            <w:tcW w:w="3806" w:type="dxa"/>
            <w:tcBorders>
              <w:top w:val="single" w:sz="4" w:space="0" w:color="auto"/>
              <w:left w:val="single" w:sz="4" w:space="0" w:color="auto"/>
              <w:bottom w:val="single" w:sz="4" w:space="0" w:color="auto"/>
              <w:right w:val="single" w:sz="4" w:space="0" w:color="auto"/>
            </w:tcBorders>
          </w:tcPr>
          <w:p w:rsidR="00FA0E7A" w:rsidRPr="00B80045" w:rsidRDefault="00FA0E7A"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Непредставление документов, подтверждающих отгрузку товара. </w:t>
            </w:r>
          </w:p>
        </w:tc>
        <w:tc>
          <w:tcPr>
            <w:tcW w:w="1722" w:type="dxa"/>
            <w:tcBorders>
              <w:top w:val="single" w:sz="4" w:space="0" w:color="auto"/>
              <w:left w:val="single" w:sz="4" w:space="0" w:color="auto"/>
              <w:bottom w:val="single" w:sz="4" w:space="0" w:color="auto"/>
              <w:right w:val="single" w:sz="4" w:space="0" w:color="auto"/>
            </w:tcBorders>
          </w:tcPr>
          <w:p w:rsidR="00FA0E7A" w:rsidRPr="00B80045" w:rsidRDefault="00FA0E7A" w:rsidP="000614EE">
            <w:pPr>
              <w:jc w:val="both"/>
              <w:rPr>
                <w:rFonts w:ascii="Times New Roman" w:hAnsi="Times New Roman" w:cs="Times New Roman"/>
                <w:sz w:val="16"/>
                <w:szCs w:val="16"/>
              </w:rPr>
            </w:pPr>
          </w:p>
        </w:tc>
      </w:tr>
      <w:tr w:rsidR="00FA0E7A" w:rsidRPr="00B80045" w:rsidTr="00756665">
        <w:trPr>
          <w:trHeight w:val="894"/>
        </w:trPr>
        <w:tc>
          <w:tcPr>
            <w:tcW w:w="426" w:type="dxa"/>
            <w:tcBorders>
              <w:top w:val="single" w:sz="4" w:space="0" w:color="auto"/>
              <w:left w:val="single" w:sz="4" w:space="0" w:color="auto"/>
              <w:bottom w:val="single" w:sz="4" w:space="0" w:color="auto"/>
              <w:right w:val="single" w:sz="4" w:space="0" w:color="auto"/>
            </w:tcBorders>
            <w:hideMark/>
          </w:tcPr>
          <w:p w:rsidR="00FA0E7A" w:rsidRPr="00B80045" w:rsidRDefault="00FA0E7A" w:rsidP="00CA51E9">
            <w:pPr>
              <w:pStyle w:val="a6"/>
              <w:numPr>
                <w:ilvl w:val="0"/>
                <w:numId w:val="3"/>
              </w:numPr>
              <w:ind w:left="176" w:hanging="176"/>
              <w:rPr>
                <w:rFonts w:ascii="Times New Roman" w:hAnsi="Times New Roman" w:cs="Times New Roman"/>
                <w:sz w:val="16"/>
                <w:szCs w:val="16"/>
              </w:rPr>
            </w:pPr>
          </w:p>
        </w:tc>
        <w:tc>
          <w:tcPr>
            <w:tcW w:w="3289" w:type="dxa"/>
            <w:tcBorders>
              <w:top w:val="single" w:sz="4" w:space="0" w:color="auto"/>
              <w:left w:val="single" w:sz="4" w:space="0" w:color="auto"/>
              <w:bottom w:val="single" w:sz="4" w:space="0" w:color="auto"/>
              <w:right w:val="single" w:sz="4" w:space="0" w:color="auto"/>
            </w:tcBorders>
            <w:hideMark/>
          </w:tcPr>
          <w:p w:rsidR="00FA0E7A" w:rsidRPr="00B80045" w:rsidRDefault="00FA0E7A" w:rsidP="000614EE">
            <w:pPr>
              <w:jc w:val="both"/>
              <w:rPr>
                <w:rFonts w:ascii="Times New Roman" w:hAnsi="Times New Roman" w:cs="Times New Roman"/>
                <w:b/>
                <w:sz w:val="16"/>
                <w:szCs w:val="16"/>
              </w:rPr>
            </w:pPr>
            <w:r w:rsidRPr="00B80045">
              <w:rPr>
                <w:rFonts w:ascii="Times New Roman" w:hAnsi="Times New Roman" w:cs="Times New Roman"/>
                <w:b/>
                <w:sz w:val="16"/>
                <w:szCs w:val="16"/>
              </w:rPr>
              <w:t>Соответствие предлагаемых аналогов техническим требованиям документации</w:t>
            </w:r>
          </w:p>
          <w:p w:rsidR="00FA0E7A" w:rsidRPr="00B80045" w:rsidRDefault="00FA0E7A" w:rsidP="000614EE">
            <w:pPr>
              <w:jc w:val="both"/>
              <w:rPr>
                <w:rFonts w:ascii="Times New Roman" w:hAnsi="Times New Roman" w:cs="Times New Roman"/>
                <w:b/>
                <w:sz w:val="16"/>
                <w:szCs w:val="16"/>
              </w:rPr>
            </w:pPr>
            <w:r w:rsidRPr="00B80045">
              <w:rPr>
                <w:rFonts w:ascii="Times New Roman" w:hAnsi="Times New Roman" w:cs="Times New Roman"/>
                <w:b/>
                <w:sz w:val="16"/>
                <w:szCs w:val="16"/>
              </w:rPr>
              <w:t>(в случае допустимости поставки аналогов)</w:t>
            </w:r>
          </w:p>
        </w:tc>
        <w:tc>
          <w:tcPr>
            <w:tcW w:w="3254" w:type="dxa"/>
            <w:tcBorders>
              <w:top w:val="single" w:sz="4" w:space="0" w:color="auto"/>
              <w:left w:val="single" w:sz="4" w:space="0" w:color="auto"/>
              <w:bottom w:val="single" w:sz="4" w:space="0" w:color="auto"/>
              <w:right w:val="single" w:sz="4" w:space="0" w:color="auto"/>
            </w:tcBorders>
            <w:hideMark/>
          </w:tcPr>
          <w:p w:rsidR="00FA0E7A" w:rsidRPr="00B80045" w:rsidRDefault="00FA0E7A" w:rsidP="000614EE">
            <w:pPr>
              <w:jc w:val="both"/>
              <w:rPr>
                <w:rFonts w:ascii="Times New Roman" w:hAnsi="Times New Roman" w:cs="Times New Roman"/>
                <w:sz w:val="16"/>
                <w:szCs w:val="16"/>
              </w:rPr>
            </w:pPr>
            <w:r w:rsidRPr="00B80045">
              <w:rPr>
                <w:rFonts w:ascii="Times New Roman" w:hAnsi="Times New Roman" w:cs="Times New Roman"/>
                <w:sz w:val="16"/>
                <w:szCs w:val="16"/>
              </w:rPr>
              <w:t>Техни</w:t>
            </w:r>
            <w:r>
              <w:rPr>
                <w:rFonts w:ascii="Times New Roman" w:hAnsi="Times New Roman" w:cs="Times New Roman"/>
                <w:sz w:val="16"/>
                <w:szCs w:val="16"/>
              </w:rPr>
              <w:t>ческое и коммерческое</w:t>
            </w:r>
            <w:r w:rsidRPr="00B80045">
              <w:rPr>
                <w:rFonts w:ascii="Times New Roman" w:hAnsi="Times New Roman" w:cs="Times New Roman"/>
                <w:sz w:val="16"/>
                <w:szCs w:val="16"/>
              </w:rPr>
              <w:t xml:space="preserve"> предложение на товар, предлагаемый к поставке. </w:t>
            </w:r>
          </w:p>
          <w:p w:rsidR="00FA0E7A" w:rsidRPr="00B80045" w:rsidRDefault="00FA0E7A" w:rsidP="000614EE">
            <w:pPr>
              <w:jc w:val="both"/>
              <w:rPr>
                <w:rFonts w:ascii="Times New Roman" w:hAnsi="Times New Roman" w:cs="Times New Roman"/>
                <w:sz w:val="16"/>
                <w:szCs w:val="16"/>
              </w:rPr>
            </w:pPr>
          </w:p>
        </w:tc>
        <w:tc>
          <w:tcPr>
            <w:tcW w:w="2977" w:type="dxa"/>
            <w:tcBorders>
              <w:top w:val="single" w:sz="4" w:space="0" w:color="auto"/>
              <w:left w:val="single" w:sz="4" w:space="0" w:color="auto"/>
              <w:bottom w:val="single" w:sz="4" w:space="0" w:color="auto"/>
              <w:right w:val="single" w:sz="4" w:space="0" w:color="auto"/>
            </w:tcBorders>
            <w:hideMark/>
          </w:tcPr>
          <w:p w:rsidR="00FA0E7A" w:rsidRPr="00B80045" w:rsidRDefault="00FA0E7A" w:rsidP="000614EE">
            <w:pPr>
              <w:jc w:val="both"/>
              <w:rPr>
                <w:rFonts w:ascii="Times New Roman" w:hAnsi="Times New Roman" w:cs="Times New Roman"/>
                <w:sz w:val="16"/>
                <w:szCs w:val="16"/>
              </w:rPr>
            </w:pPr>
            <w:r w:rsidRPr="00B80045">
              <w:rPr>
                <w:rFonts w:ascii="Times New Roman" w:hAnsi="Times New Roman" w:cs="Times New Roman"/>
                <w:sz w:val="16"/>
                <w:szCs w:val="16"/>
              </w:rPr>
              <w:t>Функциональные и качественные характеристики предлагаемых аналогов</w:t>
            </w:r>
          </w:p>
        </w:tc>
        <w:tc>
          <w:tcPr>
            <w:tcW w:w="3806" w:type="dxa"/>
            <w:tcBorders>
              <w:top w:val="single" w:sz="4" w:space="0" w:color="auto"/>
              <w:left w:val="single" w:sz="4" w:space="0" w:color="auto"/>
              <w:bottom w:val="single" w:sz="4" w:space="0" w:color="auto"/>
              <w:right w:val="single" w:sz="4" w:space="0" w:color="auto"/>
            </w:tcBorders>
            <w:hideMark/>
          </w:tcPr>
          <w:p w:rsidR="00FA0E7A" w:rsidRPr="00B80045" w:rsidRDefault="00FA0E7A" w:rsidP="000614EE">
            <w:pPr>
              <w:jc w:val="both"/>
              <w:rPr>
                <w:rFonts w:ascii="Times New Roman" w:hAnsi="Times New Roman" w:cs="Times New Roman"/>
                <w:sz w:val="16"/>
                <w:szCs w:val="16"/>
              </w:rPr>
            </w:pPr>
            <w:r w:rsidRPr="00B80045">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c>
          <w:tcPr>
            <w:tcW w:w="1722" w:type="dxa"/>
            <w:tcBorders>
              <w:top w:val="single" w:sz="4" w:space="0" w:color="auto"/>
              <w:left w:val="single" w:sz="4" w:space="0" w:color="auto"/>
              <w:bottom w:val="single" w:sz="4" w:space="0" w:color="auto"/>
              <w:right w:val="single" w:sz="4" w:space="0" w:color="auto"/>
            </w:tcBorders>
          </w:tcPr>
          <w:p w:rsidR="00FA0E7A" w:rsidRPr="00B80045" w:rsidRDefault="00FA0E7A" w:rsidP="000614EE">
            <w:pPr>
              <w:jc w:val="both"/>
              <w:rPr>
                <w:rFonts w:ascii="Times New Roman" w:hAnsi="Times New Roman" w:cs="Times New Roman"/>
                <w:sz w:val="16"/>
                <w:szCs w:val="16"/>
              </w:rPr>
            </w:pPr>
          </w:p>
        </w:tc>
      </w:tr>
      <w:tr w:rsidR="00FA0E7A" w:rsidRPr="00B80045" w:rsidTr="00756665">
        <w:trPr>
          <w:trHeight w:val="850"/>
        </w:trPr>
        <w:tc>
          <w:tcPr>
            <w:tcW w:w="426" w:type="dxa"/>
            <w:tcBorders>
              <w:top w:val="single" w:sz="4" w:space="0" w:color="auto"/>
              <w:left w:val="single" w:sz="4" w:space="0" w:color="auto"/>
              <w:bottom w:val="single" w:sz="4" w:space="0" w:color="auto"/>
              <w:right w:val="single" w:sz="4" w:space="0" w:color="auto"/>
            </w:tcBorders>
            <w:hideMark/>
          </w:tcPr>
          <w:p w:rsidR="00FA0E7A" w:rsidRPr="00B80045" w:rsidRDefault="00FA0E7A" w:rsidP="00CA51E9">
            <w:pPr>
              <w:pStyle w:val="a6"/>
              <w:numPr>
                <w:ilvl w:val="0"/>
                <w:numId w:val="3"/>
              </w:numPr>
              <w:ind w:left="176" w:hanging="176"/>
              <w:rPr>
                <w:rFonts w:ascii="Times New Roman" w:hAnsi="Times New Roman" w:cs="Times New Roman"/>
                <w:sz w:val="16"/>
                <w:szCs w:val="16"/>
              </w:rPr>
            </w:pPr>
          </w:p>
        </w:tc>
        <w:tc>
          <w:tcPr>
            <w:tcW w:w="3289" w:type="dxa"/>
            <w:tcBorders>
              <w:top w:val="single" w:sz="4" w:space="0" w:color="auto"/>
              <w:left w:val="single" w:sz="4" w:space="0" w:color="auto"/>
              <w:bottom w:val="single" w:sz="4" w:space="0" w:color="auto"/>
              <w:right w:val="single" w:sz="4" w:space="0" w:color="auto"/>
            </w:tcBorders>
            <w:hideMark/>
          </w:tcPr>
          <w:p w:rsidR="00FA0E7A" w:rsidRPr="00B80045" w:rsidRDefault="00FA0E7A" w:rsidP="000614EE">
            <w:pPr>
              <w:jc w:val="both"/>
              <w:rPr>
                <w:rFonts w:ascii="Times New Roman" w:hAnsi="Times New Roman" w:cs="Times New Roman"/>
                <w:b/>
                <w:sz w:val="16"/>
                <w:szCs w:val="16"/>
              </w:rPr>
            </w:pPr>
            <w:r w:rsidRPr="00B80045">
              <w:rPr>
                <w:rFonts w:ascii="Times New Roman" w:hAnsi="Times New Roman" w:cs="Times New Roman"/>
                <w:b/>
                <w:sz w:val="16"/>
                <w:szCs w:val="16"/>
              </w:rPr>
              <w:t>Наличие документа, подтверждающего возможность применения Товара (при необходимости)</w:t>
            </w:r>
          </w:p>
        </w:tc>
        <w:tc>
          <w:tcPr>
            <w:tcW w:w="3254" w:type="dxa"/>
            <w:tcBorders>
              <w:top w:val="single" w:sz="4" w:space="0" w:color="auto"/>
              <w:left w:val="single" w:sz="4" w:space="0" w:color="auto"/>
              <w:bottom w:val="single" w:sz="4" w:space="0" w:color="auto"/>
              <w:right w:val="single" w:sz="4" w:space="0" w:color="auto"/>
            </w:tcBorders>
            <w:hideMark/>
          </w:tcPr>
          <w:p w:rsidR="00FA0E7A" w:rsidRPr="00B80045" w:rsidRDefault="00FA0E7A"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Либо разрешение на применение товара, выдаваемое в порядке, установленном законодательством Республики Беларусь, либо сертификат соответствия </w:t>
            </w:r>
            <w:r>
              <w:rPr>
                <w:rFonts w:ascii="Times New Roman" w:hAnsi="Times New Roman" w:cs="Times New Roman"/>
                <w:sz w:val="16"/>
                <w:szCs w:val="16"/>
              </w:rPr>
              <w:t>ТР ТС</w:t>
            </w:r>
            <w:r w:rsidRPr="00B80045">
              <w:rPr>
                <w:rFonts w:ascii="Times New Roman" w:hAnsi="Times New Roman" w:cs="Times New Roman"/>
                <w:sz w:val="16"/>
                <w:szCs w:val="16"/>
              </w:rPr>
              <w:t xml:space="preserve"> </w:t>
            </w:r>
          </w:p>
        </w:tc>
        <w:tc>
          <w:tcPr>
            <w:tcW w:w="2977" w:type="dxa"/>
            <w:tcBorders>
              <w:top w:val="single" w:sz="4" w:space="0" w:color="auto"/>
              <w:left w:val="single" w:sz="4" w:space="0" w:color="auto"/>
              <w:bottom w:val="single" w:sz="4" w:space="0" w:color="auto"/>
              <w:right w:val="single" w:sz="4" w:space="0" w:color="auto"/>
            </w:tcBorders>
            <w:hideMark/>
          </w:tcPr>
          <w:p w:rsidR="00FA0E7A" w:rsidRPr="00B80045" w:rsidRDefault="00FA0E7A"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Наличие документа, подтверждающего возможность применения Товара </w:t>
            </w:r>
          </w:p>
        </w:tc>
        <w:tc>
          <w:tcPr>
            <w:tcW w:w="3806" w:type="dxa"/>
            <w:tcBorders>
              <w:top w:val="single" w:sz="4" w:space="0" w:color="auto"/>
              <w:left w:val="single" w:sz="4" w:space="0" w:color="auto"/>
              <w:bottom w:val="single" w:sz="4" w:space="0" w:color="auto"/>
              <w:right w:val="single" w:sz="4" w:space="0" w:color="auto"/>
            </w:tcBorders>
            <w:hideMark/>
          </w:tcPr>
          <w:p w:rsidR="00FA0E7A" w:rsidRPr="00B80045" w:rsidRDefault="00FA0E7A"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Отсутствие в заявке документа, подтверждающего возможность применения Товара </w:t>
            </w:r>
          </w:p>
        </w:tc>
        <w:tc>
          <w:tcPr>
            <w:tcW w:w="1722" w:type="dxa"/>
            <w:tcBorders>
              <w:top w:val="single" w:sz="4" w:space="0" w:color="auto"/>
              <w:left w:val="single" w:sz="4" w:space="0" w:color="auto"/>
              <w:bottom w:val="single" w:sz="4" w:space="0" w:color="auto"/>
              <w:right w:val="single" w:sz="4" w:space="0" w:color="auto"/>
            </w:tcBorders>
          </w:tcPr>
          <w:p w:rsidR="00FA0E7A" w:rsidRPr="00B80045" w:rsidRDefault="00FA0E7A" w:rsidP="000614EE">
            <w:pPr>
              <w:jc w:val="both"/>
              <w:rPr>
                <w:rFonts w:ascii="Times New Roman" w:hAnsi="Times New Roman" w:cs="Times New Roman"/>
                <w:sz w:val="16"/>
                <w:szCs w:val="16"/>
              </w:rPr>
            </w:pPr>
          </w:p>
        </w:tc>
      </w:tr>
      <w:tr w:rsidR="00FA0E7A" w:rsidRPr="00B80045" w:rsidTr="00756665">
        <w:trPr>
          <w:trHeight w:val="409"/>
        </w:trPr>
        <w:tc>
          <w:tcPr>
            <w:tcW w:w="426" w:type="dxa"/>
            <w:tcBorders>
              <w:top w:val="single" w:sz="4" w:space="0" w:color="auto"/>
              <w:left w:val="single" w:sz="4" w:space="0" w:color="auto"/>
              <w:bottom w:val="single" w:sz="4" w:space="0" w:color="auto"/>
              <w:right w:val="single" w:sz="4" w:space="0" w:color="auto"/>
            </w:tcBorders>
          </w:tcPr>
          <w:p w:rsidR="00FA0E7A" w:rsidRPr="00B80045" w:rsidRDefault="00FA0E7A" w:rsidP="00CA51E9">
            <w:pPr>
              <w:pStyle w:val="a6"/>
              <w:numPr>
                <w:ilvl w:val="0"/>
                <w:numId w:val="3"/>
              </w:numPr>
              <w:ind w:left="176" w:hanging="176"/>
              <w:rPr>
                <w:rFonts w:ascii="Times New Roman" w:hAnsi="Times New Roman" w:cs="Times New Roman"/>
                <w:sz w:val="16"/>
                <w:szCs w:val="16"/>
              </w:rPr>
            </w:pPr>
          </w:p>
        </w:tc>
        <w:tc>
          <w:tcPr>
            <w:tcW w:w="3289" w:type="dxa"/>
            <w:tcBorders>
              <w:top w:val="single" w:sz="4" w:space="0" w:color="auto"/>
              <w:left w:val="single" w:sz="4" w:space="0" w:color="auto"/>
              <w:bottom w:val="single" w:sz="4" w:space="0" w:color="auto"/>
              <w:right w:val="single" w:sz="4" w:space="0" w:color="auto"/>
            </w:tcBorders>
          </w:tcPr>
          <w:p w:rsidR="00FA0E7A" w:rsidRPr="00B80045" w:rsidRDefault="00FA0E7A" w:rsidP="00424DDE">
            <w:pPr>
              <w:jc w:val="both"/>
              <w:rPr>
                <w:rFonts w:ascii="Times New Roman" w:hAnsi="Times New Roman" w:cs="Times New Roman"/>
                <w:b/>
                <w:sz w:val="16"/>
                <w:szCs w:val="16"/>
              </w:rPr>
            </w:pPr>
            <w:r w:rsidRPr="00B80045">
              <w:rPr>
                <w:rFonts w:ascii="Times New Roman" w:hAnsi="Times New Roman" w:cs="Times New Roman"/>
                <w:b/>
                <w:sz w:val="16"/>
                <w:szCs w:val="16"/>
              </w:rPr>
              <w:t>Наличие документов, подтверждающих квалификацию участника, а также возможность им поставить товар / выполнить работы/оказать услуги по предмету закупки</w:t>
            </w:r>
          </w:p>
        </w:tc>
        <w:tc>
          <w:tcPr>
            <w:tcW w:w="3254" w:type="dxa"/>
            <w:tcBorders>
              <w:top w:val="single" w:sz="4" w:space="0" w:color="auto"/>
              <w:left w:val="single" w:sz="4" w:space="0" w:color="auto"/>
              <w:bottom w:val="single" w:sz="4" w:space="0" w:color="auto"/>
              <w:right w:val="single" w:sz="4" w:space="0" w:color="auto"/>
            </w:tcBorders>
          </w:tcPr>
          <w:p w:rsidR="00FA0E7A" w:rsidRPr="00B80045" w:rsidRDefault="00FA0E7A"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Документы, подтверждающие квалификацию участника в соответствии с п. </w:t>
            </w:r>
            <w:r>
              <w:rPr>
                <w:rFonts w:ascii="Times New Roman" w:hAnsi="Times New Roman" w:cs="Times New Roman"/>
                <w:sz w:val="16"/>
                <w:szCs w:val="16"/>
              </w:rPr>
              <w:t>3.3.</w:t>
            </w:r>
          </w:p>
        </w:tc>
        <w:tc>
          <w:tcPr>
            <w:tcW w:w="2977" w:type="dxa"/>
            <w:tcBorders>
              <w:top w:val="single" w:sz="4" w:space="0" w:color="auto"/>
              <w:left w:val="single" w:sz="4" w:space="0" w:color="auto"/>
              <w:bottom w:val="single" w:sz="4" w:space="0" w:color="auto"/>
              <w:right w:val="single" w:sz="4" w:space="0" w:color="auto"/>
            </w:tcBorders>
          </w:tcPr>
          <w:p w:rsidR="00FA0E7A" w:rsidRPr="00B80045" w:rsidRDefault="00FA0E7A"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Наличие документов, подтверждающих квалификацию участника в соответствии с п. </w:t>
            </w:r>
            <w:r>
              <w:rPr>
                <w:rFonts w:ascii="Times New Roman" w:hAnsi="Times New Roman" w:cs="Times New Roman"/>
                <w:sz w:val="16"/>
                <w:szCs w:val="16"/>
              </w:rPr>
              <w:t>3.3.</w:t>
            </w:r>
          </w:p>
        </w:tc>
        <w:tc>
          <w:tcPr>
            <w:tcW w:w="3806" w:type="dxa"/>
            <w:tcBorders>
              <w:top w:val="single" w:sz="4" w:space="0" w:color="auto"/>
              <w:left w:val="single" w:sz="4" w:space="0" w:color="auto"/>
              <w:bottom w:val="single" w:sz="4" w:space="0" w:color="auto"/>
              <w:right w:val="single" w:sz="4" w:space="0" w:color="auto"/>
            </w:tcBorders>
          </w:tcPr>
          <w:p w:rsidR="00FA0E7A" w:rsidRPr="00B80045" w:rsidRDefault="00FA0E7A"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Непредставление одного, или нескольких документов в соответствии с п. </w:t>
            </w:r>
            <w:r>
              <w:rPr>
                <w:rFonts w:ascii="Times New Roman" w:hAnsi="Times New Roman" w:cs="Times New Roman"/>
                <w:sz w:val="16"/>
                <w:szCs w:val="16"/>
              </w:rPr>
              <w:t>3.3.</w:t>
            </w:r>
          </w:p>
        </w:tc>
        <w:tc>
          <w:tcPr>
            <w:tcW w:w="1722" w:type="dxa"/>
            <w:tcBorders>
              <w:top w:val="single" w:sz="4" w:space="0" w:color="auto"/>
              <w:left w:val="single" w:sz="4" w:space="0" w:color="auto"/>
              <w:bottom w:val="single" w:sz="4" w:space="0" w:color="auto"/>
              <w:right w:val="single" w:sz="4" w:space="0" w:color="auto"/>
            </w:tcBorders>
          </w:tcPr>
          <w:p w:rsidR="00FA0E7A" w:rsidRPr="00B80045" w:rsidRDefault="00FA0E7A" w:rsidP="000614EE">
            <w:pPr>
              <w:jc w:val="both"/>
              <w:rPr>
                <w:rFonts w:ascii="Times New Roman" w:hAnsi="Times New Roman" w:cs="Times New Roman"/>
                <w:sz w:val="16"/>
                <w:szCs w:val="16"/>
              </w:rPr>
            </w:pPr>
          </w:p>
        </w:tc>
      </w:tr>
      <w:tr w:rsidR="00FA0E7A" w:rsidRPr="00B80045" w:rsidTr="00756665">
        <w:trPr>
          <w:trHeight w:val="20"/>
        </w:trPr>
        <w:tc>
          <w:tcPr>
            <w:tcW w:w="426" w:type="dxa"/>
            <w:tcBorders>
              <w:top w:val="single" w:sz="4" w:space="0" w:color="auto"/>
              <w:left w:val="single" w:sz="4" w:space="0" w:color="auto"/>
              <w:bottom w:val="single" w:sz="4" w:space="0" w:color="auto"/>
              <w:right w:val="single" w:sz="4" w:space="0" w:color="auto"/>
            </w:tcBorders>
          </w:tcPr>
          <w:p w:rsidR="00FA0E7A" w:rsidRPr="00756665" w:rsidRDefault="00FA0E7A" w:rsidP="00756665">
            <w:pPr>
              <w:ind w:left="360"/>
              <w:rPr>
                <w:rFonts w:ascii="Times New Roman" w:hAnsi="Times New Roman" w:cs="Times New Roman"/>
                <w:sz w:val="16"/>
                <w:szCs w:val="16"/>
              </w:rPr>
            </w:pPr>
          </w:p>
        </w:tc>
        <w:tc>
          <w:tcPr>
            <w:tcW w:w="3289" w:type="dxa"/>
            <w:tcBorders>
              <w:top w:val="single" w:sz="4" w:space="0" w:color="auto"/>
              <w:left w:val="single" w:sz="4" w:space="0" w:color="auto"/>
              <w:bottom w:val="single" w:sz="4" w:space="0" w:color="auto"/>
              <w:right w:val="single" w:sz="4" w:space="0" w:color="auto"/>
            </w:tcBorders>
          </w:tcPr>
          <w:p w:rsidR="00FA0E7A" w:rsidRPr="00B80045" w:rsidRDefault="00FA0E7A" w:rsidP="000614EE">
            <w:pPr>
              <w:jc w:val="both"/>
              <w:rPr>
                <w:rFonts w:ascii="Times New Roman" w:hAnsi="Times New Roman" w:cs="Times New Roman"/>
                <w:b/>
                <w:sz w:val="16"/>
                <w:szCs w:val="16"/>
              </w:rPr>
            </w:pPr>
          </w:p>
        </w:tc>
        <w:tc>
          <w:tcPr>
            <w:tcW w:w="3254" w:type="dxa"/>
            <w:tcBorders>
              <w:top w:val="single" w:sz="4" w:space="0" w:color="auto"/>
              <w:left w:val="single" w:sz="4" w:space="0" w:color="auto"/>
              <w:bottom w:val="single" w:sz="4" w:space="0" w:color="auto"/>
              <w:right w:val="single" w:sz="4" w:space="0" w:color="auto"/>
            </w:tcBorders>
          </w:tcPr>
          <w:p w:rsidR="00FA0E7A" w:rsidRPr="00B80045" w:rsidRDefault="00FA0E7A" w:rsidP="003B52EF">
            <w:pPr>
              <w:jc w:val="both"/>
              <w:rPr>
                <w:rFonts w:ascii="Times New Roman" w:hAnsi="Times New Roman" w:cs="Times New Roman"/>
                <w:sz w:val="16"/>
                <w:szCs w:val="16"/>
              </w:rPr>
            </w:pPr>
          </w:p>
        </w:tc>
        <w:tc>
          <w:tcPr>
            <w:tcW w:w="2977" w:type="dxa"/>
            <w:tcBorders>
              <w:top w:val="single" w:sz="4" w:space="0" w:color="auto"/>
              <w:left w:val="single" w:sz="4" w:space="0" w:color="auto"/>
              <w:bottom w:val="single" w:sz="4" w:space="0" w:color="auto"/>
              <w:right w:val="single" w:sz="4" w:space="0" w:color="auto"/>
            </w:tcBorders>
          </w:tcPr>
          <w:p w:rsidR="00FA0E7A" w:rsidRPr="00B80045" w:rsidRDefault="00FA0E7A" w:rsidP="000614EE">
            <w:pPr>
              <w:jc w:val="both"/>
              <w:rPr>
                <w:rFonts w:ascii="Times New Roman" w:hAnsi="Times New Roman" w:cs="Times New Roman"/>
                <w:sz w:val="16"/>
                <w:szCs w:val="16"/>
              </w:rPr>
            </w:pPr>
          </w:p>
        </w:tc>
        <w:tc>
          <w:tcPr>
            <w:tcW w:w="3806" w:type="dxa"/>
            <w:tcBorders>
              <w:top w:val="single" w:sz="4" w:space="0" w:color="auto"/>
              <w:left w:val="single" w:sz="4" w:space="0" w:color="auto"/>
              <w:bottom w:val="single" w:sz="4" w:space="0" w:color="auto"/>
              <w:right w:val="single" w:sz="4" w:space="0" w:color="auto"/>
            </w:tcBorders>
          </w:tcPr>
          <w:p w:rsidR="00FA0E7A" w:rsidRPr="00B80045" w:rsidRDefault="00FA0E7A" w:rsidP="000614EE">
            <w:pPr>
              <w:jc w:val="both"/>
              <w:rPr>
                <w:rFonts w:ascii="Times New Roman" w:hAnsi="Times New Roman" w:cs="Times New Roman"/>
                <w:sz w:val="16"/>
                <w:szCs w:val="16"/>
              </w:rPr>
            </w:pPr>
          </w:p>
        </w:tc>
        <w:tc>
          <w:tcPr>
            <w:tcW w:w="1722" w:type="dxa"/>
            <w:tcBorders>
              <w:top w:val="single" w:sz="4" w:space="0" w:color="auto"/>
              <w:left w:val="single" w:sz="4" w:space="0" w:color="auto"/>
              <w:bottom w:val="single" w:sz="4" w:space="0" w:color="auto"/>
              <w:right w:val="single" w:sz="4" w:space="0" w:color="auto"/>
            </w:tcBorders>
          </w:tcPr>
          <w:p w:rsidR="00FA0E7A" w:rsidRPr="00B80045" w:rsidRDefault="00FA0E7A" w:rsidP="000614EE">
            <w:pPr>
              <w:jc w:val="both"/>
              <w:rPr>
                <w:rFonts w:ascii="Times New Roman" w:hAnsi="Times New Roman" w:cs="Times New Roman"/>
                <w:sz w:val="16"/>
                <w:szCs w:val="16"/>
              </w:rPr>
            </w:pPr>
          </w:p>
        </w:tc>
      </w:tr>
      <w:tr w:rsidR="00FA0E7A" w:rsidRPr="00B80045" w:rsidTr="00756665">
        <w:trPr>
          <w:trHeight w:val="20"/>
        </w:trPr>
        <w:tc>
          <w:tcPr>
            <w:tcW w:w="426" w:type="dxa"/>
            <w:tcBorders>
              <w:top w:val="single" w:sz="4" w:space="0" w:color="auto"/>
              <w:left w:val="single" w:sz="4" w:space="0" w:color="auto"/>
              <w:bottom w:val="single" w:sz="4" w:space="0" w:color="auto"/>
              <w:right w:val="single" w:sz="4" w:space="0" w:color="auto"/>
            </w:tcBorders>
          </w:tcPr>
          <w:p w:rsidR="00FA0E7A" w:rsidRPr="00756665" w:rsidRDefault="00FA0E7A" w:rsidP="00756665">
            <w:pPr>
              <w:ind w:left="360"/>
              <w:rPr>
                <w:rFonts w:ascii="Times New Roman" w:hAnsi="Times New Roman" w:cs="Times New Roman"/>
                <w:sz w:val="16"/>
                <w:szCs w:val="16"/>
              </w:rPr>
            </w:pPr>
          </w:p>
        </w:tc>
        <w:tc>
          <w:tcPr>
            <w:tcW w:w="3289" w:type="dxa"/>
            <w:tcBorders>
              <w:top w:val="single" w:sz="4" w:space="0" w:color="auto"/>
              <w:left w:val="single" w:sz="4" w:space="0" w:color="auto"/>
              <w:bottom w:val="single" w:sz="4" w:space="0" w:color="auto"/>
              <w:right w:val="single" w:sz="4" w:space="0" w:color="auto"/>
            </w:tcBorders>
          </w:tcPr>
          <w:p w:rsidR="00FA0E7A" w:rsidRPr="00B80045" w:rsidRDefault="00FA0E7A" w:rsidP="00424DDE">
            <w:pPr>
              <w:jc w:val="both"/>
              <w:rPr>
                <w:rFonts w:ascii="Times New Roman" w:hAnsi="Times New Roman" w:cs="Times New Roman"/>
                <w:b/>
                <w:sz w:val="16"/>
                <w:szCs w:val="16"/>
              </w:rPr>
            </w:pPr>
          </w:p>
        </w:tc>
        <w:tc>
          <w:tcPr>
            <w:tcW w:w="3254" w:type="dxa"/>
            <w:tcBorders>
              <w:top w:val="single" w:sz="4" w:space="0" w:color="auto"/>
              <w:left w:val="single" w:sz="4" w:space="0" w:color="auto"/>
              <w:bottom w:val="single" w:sz="4" w:space="0" w:color="auto"/>
              <w:right w:val="single" w:sz="4" w:space="0" w:color="auto"/>
            </w:tcBorders>
          </w:tcPr>
          <w:p w:rsidR="00FA0E7A" w:rsidRPr="00B80045" w:rsidRDefault="00FA0E7A" w:rsidP="004E09F4">
            <w:pPr>
              <w:jc w:val="both"/>
              <w:rPr>
                <w:rFonts w:ascii="Times New Roman" w:hAnsi="Times New Roman" w:cs="Times New Roman"/>
                <w:sz w:val="16"/>
                <w:szCs w:val="16"/>
              </w:rPr>
            </w:pPr>
          </w:p>
        </w:tc>
        <w:tc>
          <w:tcPr>
            <w:tcW w:w="2977" w:type="dxa"/>
            <w:tcBorders>
              <w:top w:val="single" w:sz="4" w:space="0" w:color="auto"/>
              <w:left w:val="single" w:sz="4" w:space="0" w:color="auto"/>
              <w:bottom w:val="single" w:sz="4" w:space="0" w:color="auto"/>
              <w:right w:val="single" w:sz="4" w:space="0" w:color="auto"/>
            </w:tcBorders>
          </w:tcPr>
          <w:p w:rsidR="00FA0E7A" w:rsidRPr="00B80045" w:rsidRDefault="00FA0E7A" w:rsidP="004E09F4">
            <w:pPr>
              <w:jc w:val="both"/>
              <w:rPr>
                <w:rFonts w:ascii="Times New Roman" w:hAnsi="Times New Roman" w:cs="Times New Roman"/>
                <w:sz w:val="16"/>
                <w:szCs w:val="16"/>
              </w:rPr>
            </w:pPr>
          </w:p>
        </w:tc>
        <w:tc>
          <w:tcPr>
            <w:tcW w:w="3806" w:type="dxa"/>
            <w:tcBorders>
              <w:top w:val="single" w:sz="4" w:space="0" w:color="auto"/>
              <w:left w:val="single" w:sz="4" w:space="0" w:color="auto"/>
              <w:bottom w:val="single" w:sz="4" w:space="0" w:color="auto"/>
              <w:right w:val="single" w:sz="4" w:space="0" w:color="auto"/>
            </w:tcBorders>
          </w:tcPr>
          <w:p w:rsidR="00FA0E7A" w:rsidRPr="00B80045" w:rsidRDefault="00FA0E7A" w:rsidP="004E09F4">
            <w:pPr>
              <w:jc w:val="both"/>
              <w:rPr>
                <w:rFonts w:ascii="Times New Roman" w:hAnsi="Times New Roman" w:cs="Times New Roman"/>
                <w:sz w:val="16"/>
                <w:szCs w:val="16"/>
              </w:rPr>
            </w:pPr>
          </w:p>
        </w:tc>
        <w:tc>
          <w:tcPr>
            <w:tcW w:w="1722" w:type="dxa"/>
            <w:tcBorders>
              <w:top w:val="single" w:sz="4" w:space="0" w:color="auto"/>
              <w:left w:val="single" w:sz="4" w:space="0" w:color="auto"/>
              <w:bottom w:val="single" w:sz="4" w:space="0" w:color="auto"/>
              <w:right w:val="single" w:sz="4" w:space="0" w:color="auto"/>
            </w:tcBorders>
          </w:tcPr>
          <w:p w:rsidR="00FA0E7A" w:rsidRPr="00B80045" w:rsidRDefault="00FA0E7A" w:rsidP="004E09F4">
            <w:pPr>
              <w:jc w:val="both"/>
              <w:rPr>
                <w:rFonts w:ascii="Times New Roman" w:hAnsi="Times New Roman" w:cs="Times New Roman"/>
                <w:sz w:val="16"/>
                <w:szCs w:val="16"/>
              </w:rPr>
            </w:pPr>
          </w:p>
        </w:tc>
      </w:tr>
    </w:tbl>
    <w:p w:rsidR="002A6322" w:rsidRDefault="00EB2370" w:rsidP="00801DBA">
      <w:pPr>
        <w:spacing w:after="0" w:line="240" w:lineRule="auto"/>
        <w:ind w:left="567" w:right="-173" w:hanging="425"/>
        <w:jc w:val="both"/>
        <w:rPr>
          <w:rFonts w:ascii="Times New Roman" w:hAnsi="Times New Roman" w:cs="Times New Roman"/>
          <w:sz w:val="28"/>
          <w:szCs w:val="28"/>
        </w:rPr>
      </w:pPr>
      <w:r w:rsidRPr="00B80045">
        <w:rPr>
          <w:rFonts w:ascii="Times New Roman" w:hAnsi="Times New Roman" w:cs="Times New Roman"/>
          <w:sz w:val="20"/>
          <w:szCs w:val="20"/>
        </w:rPr>
        <w:lastRenderedPageBreak/>
        <w:t>* -</w:t>
      </w:r>
      <w:r w:rsidR="00801DBA">
        <w:rPr>
          <w:rFonts w:ascii="Times New Roman" w:hAnsi="Times New Roman" w:cs="Times New Roman"/>
          <w:sz w:val="20"/>
          <w:szCs w:val="20"/>
        </w:rPr>
        <w:t xml:space="preserve"> </w:t>
      </w:r>
      <w:r w:rsidRPr="00B80045">
        <w:rPr>
          <w:rFonts w:ascii="Times New Roman" w:hAnsi="Times New Roman" w:cs="Times New Roman"/>
          <w:sz w:val="20"/>
          <w:szCs w:val="20"/>
        </w:rPr>
        <w:t xml:space="preserve"> </w:t>
      </w:r>
      <w:r w:rsidR="00571894" w:rsidRPr="00B80045">
        <w:rPr>
          <w:rFonts w:ascii="Times New Roman" w:hAnsi="Times New Roman" w:cs="Times New Roman"/>
          <w:sz w:val="20"/>
          <w:szCs w:val="20"/>
        </w:rPr>
        <w:t xml:space="preserve">  </w:t>
      </w:r>
      <w:proofErr w:type="gramStart"/>
      <w:r w:rsidR="006E6DAB" w:rsidRPr="00B80045">
        <w:rPr>
          <w:rFonts w:ascii="Times New Roman" w:hAnsi="Times New Roman" w:cs="Times New Roman"/>
          <w:sz w:val="20"/>
          <w:szCs w:val="20"/>
        </w:rPr>
        <w:t>В</w:t>
      </w:r>
      <w:proofErr w:type="gramEnd"/>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0D0DE8" w:rsidRDefault="000D0DE8" w:rsidP="006B2F27">
      <w:pPr>
        <w:spacing w:after="0" w:line="240" w:lineRule="auto"/>
        <w:ind w:firstLine="142"/>
        <w:rPr>
          <w:rFonts w:ascii="Times New Roman" w:hAnsi="Times New Roman" w:cs="Times New Roman"/>
          <w:b/>
          <w:sz w:val="28"/>
          <w:szCs w:val="28"/>
        </w:rPr>
      </w:pPr>
    </w:p>
    <w:p w:rsidR="005D5BE9" w:rsidRPr="00D00F94" w:rsidRDefault="005D5BE9" w:rsidP="00D00F94">
      <w:pPr>
        <w:spacing w:after="120" w:line="240" w:lineRule="auto"/>
        <w:ind w:firstLine="709"/>
        <w:rPr>
          <w:rFonts w:ascii="Times New Roman" w:hAnsi="Times New Roman" w:cs="Times New Roman"/>
          <w:b/>
          <w:sz w:val="24"/>
          <w:szCs w:val="24"/>
        </w:rPr>
      </w:pPr>
      <w:r w:rsidRPr="00D00F94">
        <w:rPr>
          <w:rFonts w:ascii="Times New Roman" w:hAnsi="Times New Roman" w:cs="Times New Roman"/>
          <w:b/>
          <w:sz w:val="24"/>
          <w:szCs w:val="24"/>
        </w:rPr>
        <w:t xml:space="preserve">Раздел 2. Оценка и сопоставление заявок Участников </w:t>
      </w:r>
      <w:r w:rsidR="00A17FD9" w:rsidRPr="00D00F94">
        <w:rPr>
          <w:rFonts w:ascii="Times New Roman" w:hAnsi="Times New Roman" w:cs="Times New Roman"/>
          <w:b/>
          <w:sz w:val="24"/>
          <w:szCs w:val="24"/>
        </w:rPr>
        <w:t>маркетинговых исследований</w:t>
      </w:r>
      <w:r w:rsidR="006B2F27" w:rsidRPr="00D00F94">
        <w:rPr>
          <w:rFonts w:ascii="Times New Roman" w:hAnsi="Times New Roman" w:cs="Times New Roman"/>
          <w:b/>
          <w:sz w:val="24"/>
          <w:szCs w:val="24"/>
        </w:rPr>
        <w:t>.</w:t>
      </w:r>
    </w:p>
    <w:p w:rsidR="00A63EC7" w:rsidRPr="00D00F94" w:rsidRDefault="00A63EC7" w:rsidP="00D00F94">
      <w:pPr>
        <w:spacing w:after="0" w:line="240" w:lineRule="auto"/>
        <w:ind w:firstLine="709"/>
        <w:jc w:val="both"/>
        <w:rPr>
          <w:rFonts w:ascii="Times New Roman" w:hAnsi="Times New Roman" w:cs="Times New Roman"/>
          <w:sz w:val="24"/>
          <w:szCs w:val="24"/>
        </w:rPr>
      </w:pPr>
      <w:r w:rsidRPr="00D00F94">
        <w:rPr>
          <w:rFonts w:ascii="Times New Roman" w:hAnsi="Times New Roman" w:cs="Times New Roman"/>
          <w:sz w:val="24"/>
          <w:szCs w:val="24"/>
        </w:rPr>
        <w:t>Оцениваются и с</w:t>
      </w:r>
      <w:r w:rsidR="008979D5" w:rsidRPr="00D00F94">
        <w:rPr>
          <w:rFonts w:ascii="Times New Roman" w:hAnsi="Times New Roman" w:cs="Times New Roman"/>
          <w:sz w:val="24"/>
          <w:szCs w:val="24"/>
        </w:rPr>
        <w:t xml:space="preserve">опоставляются заявки Участников </w:t>
      </w:r>
      <w:r w:rsidR="0087554B" w:rsidRPr="00D00F94">
        <w:rPr>
          <w:rFonts w:ascii="Times New Roman" w:hAnsi="Times New Roman" w:cs="Times New Roman"/>
          <w:sz w:val="24"/>
          <w:szCs w:val="24"/>
        </w:rPr>
        <w:t>маркетин</w:t>
      </w:r>
      <w:bookmarkStart w:id="7" w:name="_GoBack"/>
      <w:bookmarkEnd w:id="7"/>
      <w:r w:rsidR="0087554B" w:rsidRPr="00D00F94">
        <w:rPr>
          <w:rFonts w:ascii="Times New Roman" w:hAnsi="Times New Roman" w:cs="Times New Roman"/>
          <w:sz w:val="24"/>
          <w:szCs w:val="24"/>
        </w:rPr>
        <w:t>говых исследований</w:t>
      </w:r>
      <w:r w:rsidRPr="00D00F94">
        <w:rPr>
          <w:rFonts w:ascii="Times New Roman" w:hAnsi="Times New Roman" w:cs="Times New Roman"/>
          <w:sz w:val="24"/>
          <w:szCs w:val="24"/>
        </w:rPr>
        <w:t xml:space="preserve"> в со</w:t>
      </w:r>
      <w:r w:rsidR="00F10330" w:rsidRPr="00D00F94">
        <w:rPr>
          <w:rFonts w:ascii="Times New Roman" w:hAnsi="Times New Roman" w:cs="Times New Roman"/>
          <w:sz w:val="24"/>
          <w:szCs w:val="24"/>
        </w:rPr>
        <w:t>ответствии с разделом 1 Методики.</w:t>
      </w:r>
    </w:p>
    <w:p w:rsidR="005D5BE9" w:rsidRPr="00D00F94" w:rsidRDefault="005D5BE9" w:rsidP="00D00F94">
      <w:pPr>
        <w:spacing w:after="0" w:line="240" w:lineRule="auto"/>
        <w:ind w:firstLine="709"/>
        <w:jc w:val="both"/>
        <w:rPr>
          <w:rFonts w:ascii="Times New Roman" w:hAnsi="Times New Roman" w:cs="Times New Roman"/>
          <w:sz w:val="24"/>
          <w:szCs w:val="24"/>
        </w:rPr>
      </w:pPr>
      <w:r w:rsidRPr="00D00F94">
        <w:rPr>
          <w:rFonts w:ascii="Times New Roman" w:hAnsi="Times New Roman" w:cs="Times New Roman"/>
          <w:sz w:val="24"/>
          <w:szCs w:val="24"/>
        </w:rPr>
        <w:t>Для данн</w:t>
      </w:r>
      <w:r w:rsidR="0087554B" w:rsidRPr="00D00F94">
        <w:rPr>
          <w:rFonts w:ascii="Times New Roman" w:hAnsi="Times New Roman" w:cs="Times New Roman"/>
          <w:sz w:val="24"/>
          <w:szCs w:val="24"/>
        </w:rPr>
        <w:t>ых</w:t>
      </w:r>
      <w:r w:rsidRPr="00D00F94">
        <w:rPr>
          <w:rFonts w:ascii="Times New Roman" w:hAnsi="Times New Roman" w:cs="Times New Roman"/>
          <w:sz w:val="24"/>
          <w:szCs w:val="24"/>
        </w:rPr>
        <w:t xml:space="preserve"> </w:t>
      </w:r>
      <w:r w:rsidR="0087554B" w:rsidRPr="00D00F94">
        <w:rPr>
          <w:rFonts w:ascii="Times New Roman" w:hAnsi="Times New Roman" w:cs="Times New Roman"/>
          <w:sz w:val="24"/>
          <w:szCs w:val="24"/>
        </w:rPr>
        <w:t>маркетинговых исследований</w:t>
      </w:r>
      <w:r w:rsidRPr="00D00F94">
        <w:rPr>
          <w:rFonts w:ascii="Times New Roman" w:hAnsi="Times New Roman" w:cs="Times New Roman"/>
          <w:sz w:val="24"/>
          <w:szCs w:val="24"/>
        </w:rPr>
        <w:t xml:space="preserve"> максимальный уровень оценки устанавливается в </w:t>
      </w:r>
      <w:r w:rsidR="00A63EC7" w:rsidRPr="00D00F94">
        <w:rPr>
          <w:rFonts w:ascii="Times New Roman" w:hAnsi="Times New Roman" w:cs="Times New Roman"/>
          <w:sz w:val="24"/>
          <w:szCs w:val="24"/>
        </w:rPr>
        <w:t xml:space="preserve">процентах </w:t>
      </w:r>
      <w:r w:rsidRPr="00D00F94">
        <w:rPr>
          <w:rFonts w:ascii="Times New Roman" w:hAnsi="Times New Roman" w:cs="Times New Roman"/>
          <w:sz w:val="24"/>
          <w:szCs w:val="24"/>
        </w:rPr>
        <w:t>– равных 100%.</w:t>
      </w:r>
    </w:p>
    <w:p w:rsidR="00571894" w:rsidRPr="00D00F94" w:rsidRDefault="005D5BE9" w:rsidP="00D00F94">
      <w:pPr>
        <w:spacing w:after="0" w:line="240" w:lineRule="auto"/>
        <w:ind w:firstLine="709"/>
        <w:jc w:val="both"/>
        <w:rPr>
          <w:rFonts w:ascii="Times New Roman" w:hAnsi="Times New Roman" w:cs="Times New Roman"/>
          <w:sz w:val="24"/>
          <w:szCs w:val="24"/>
        </w:rPr>
      </w:pPr>
      <w:r w:rsidRPr="00D00F94">
        <w:rPr>
          <w:rFonts w:ascii="Times New Roman" w:hAnsi="Times New Roman" w:cs="Times New Roman"/>
          <w:sz w:val="24"/>
          <w:szCs w:val="24"/>
        </w:rPr>
        <w:t xml:space="preserve">Сравнительная оценка конкурсных заявок Участников проводится по следующим критериям: </w:t>
      </w:r>
    </w:p>
    <w:p w:rsidR="005D5BE9" w:rsidRPr="00D00F94" w:rsidRDefault="00801DBA" w:rsidP="000D0DE8">
      <w:pPr>
        <w:spacing w:after="0" w:line="240" w:lineRule="auto"/>
        <w:jc w:val="both"/>
        <w:rPr>
          <w:rFonts w:ascii="Times New Roman" w:hAnsi="Times New Roman" w:cs="Times New Roman"/>
          <w:b/>
          <w:sz w:val="24"/>
          <w:szCs w:val="24"/>
        </w:rPr>
      </w:pPr>
      <w:r w:rsidRPr="00D00F94">
        <w:rPr>
          <w:rFonts w:ascii="Times New Roman" w:hAnsi="Times New Roman" w:cs="Times New Roman"/>
          <w:b/>
          <w:sz w:val="24"/>
          <w:szCs w:val="24"/>
        </w:rPr>
        <w:tab/>
      </w:r>
      <w:r w:rsidRPr="00D00F94">
        <w:rPr>
          <w:rFonts w:ascii="Times New Roman" w:hAnsi="Times New Roman" w:cs="Times New Roman"/>
          <w:b/>
          <w:sz w:val="24"/>
          <w:szCs w:val="24"/>
        </w:rPr>
        <w:tab/>
      </w:r>
      <w:r w:rsidR="00571894" w:rsidRPr="00D00F94">
        <w:rPr>
          <w:rFonts w:ascii="Times New Roman" w:hAnsi="Times New Roman" w:cs="Times New Roman"/>
          <w:b/>
          <w:sz w:val="24"/>
          <w:szCs w:val="24"/>
        </w:rPr>
        <w:tab/>
        <w:t>с</w:t>
      </w:r>
      <w:r w:rsidR="005D5BE9" w:rsidRPr="00D00F94">
        <w:rPr>
          <w:rFonts w:ascii="Times New Roman" w:hAnsi="Times New Roman" w:cs="Times New Roman"/>
          <w:b/>
          <w:sz w:val="24"/>
          <w:szCs w:val="24"/>
        </w:rPr>
        <w:t>тоимостной критерий</w:t>
      </w:r>
      <w:r w:rsidR="00350869" w:rsidRPr="00D00F94">
        <w:rPr>
          <w:rFonts w:ascii="Times New Roman" w:hAnsi="Times New Roman" w:cs="Times New Roman"/>
          <w:b/>
          <w:sz w:val="24"/>
          <w:szCs w:val="24"/>
        </w:rPr>
        <w:t xml:space="preserve"> – 100%</w:t>
      </w:r>
      <w:r w:rsidR="005D5BE9" w:rsidRPr="00D00F94">
        <w:rPr>
          <w:rFonts w:ascii="Times New Roman" w:hAnsi="Times New Roman" w:cs="Times New Roman"/>
          <w:b/>
          <w:sz w:val="24"/>
          <w:szCs w:val="24"/>
        </w:rPr>
        <w:t>.</w:t>
      </w:r>
    </w:p>
    <w:sectPr w:rsidR="005D5BE9" w:rsidRPr="00D00F94" w:rsidSect="00756665">
      <w:headerReference w:type="default" r:id="rId8"/>
      <w:footerReference w:type="default" r:id="rId9"/>
      <w:pgSz w:w="16838" w:h="11906" w:orient="landscape" w:code="9"/>
      <w:pgMar w:top="851" w:right="964" w:bottom="1560" w:left="993"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1B21" w:rsidRDefault="00DE1B21" w:rsidP="00223DC0">
      <w:pPr>
        <w:spacing w:after="0" w:line="240" w:lineRule="auto"/>
      </w:pPr>
      <w:r>
        <w:separator/>
      </w:r>
    </w:p>
  </w:endnote>
  <w:endnote w:type="continuationSeparator" w:id="0">
    <w:p w:rsidR="00DE1B21" w:rsidRDefault="00DE1B21"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550836770"/>
      <w:docPartObj>
        <w:docPartGallery w:val="Page Numbers (Bottom of Page)"/>
        <w:docPartUnique/>
      </w:docPartObj>
    </w:sdtPr>
    <w:sdtEndPr/>
    <w:sdtContent>
      <w:p w:rsidR="001C0CD3" w:rsidRPr="000614EE" w:rsidRDefault="001C0C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150AF7">
          <w:rPr>
            <w:rFonts w:ascii="Times New Roman" w:hAnsi="Times New Roman" w:cs="Times New Roman"/>
            <w:noProof/>
            <w:sz w:val="24"/>
            <w:szCs w:val="24"/>
          </w:rPr>
          <w:t>4</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1B21" w:rsidRDefault="00DE1B21" w:rsidP="00223DC0">
      <w:pPr>
        <w:spacing w:after="0" w:line="240" w:lineRule="auto"/>
      </w:pPr>
      <w:r>
        <w:separator/>
      </w:r>
    </w:p>
  </w:footnote>
  <w:footnote w:type="continuationSeparator" w:id="0">
    <w:p w:rsidR="00DE1B21" w:rsidRDefault="00DE1B21" w:rsidP="00223D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3A58" w:rsidRPr="005513C5" w:rsidRDefault="00543A58" w:rsidP="00543A58">
    <w:pPr>
      <w:pStyle w:val="a8"/>
      <w:jc w:val="right"/>
      <w:rPr>
        <w:rFonts w:ascii="Times New Roman" w:hAnsi="Times New Roman" w:cs="Times New Roman"/>
        <w:sz w:val="28"/>
        <w:szCs w:val="28"/>
      </w:rPr>
    </w:pPr>
    <w:r w:rsidRPr="005513C5">
      <w:rPr>
        <w:rFonts w:ascii="Times New Roman" w:hAnsi="Times New Roman" w:cs="Times New Roman"/>
        <w:sz w:val="28"/>
        <w:szCs w:val="28"/>
      </w:rPr>
      <w:t xml:space="preserve">Приложение </w:t>
    </w:r>
    <w:r w:rsidR="00732D49" w:rsidRPr="005513C5">
      <w:rPr>
        <w:rFonts w:ascii="Times New Roman" w:hAnsi="Times New Roman" w:cs="Times New Roman"/>
        <w:sz w:val="28"/>
        <w:szCs w:val="28"/>
      </w:rPr>
      <w:t>№</w:t>
    </w:r>
    <w:r w:rsidRPr="005513C5">
      <w:rPr>
        <w:rFonts w:ascii="Times New Roman" w:hAnsi="Times New Roman" w:cs="Times New Roman"/>
        <w:sz w:val="28"/>
        <w:szCs w:val="28"/>
      </w:rPr>
      <w:t>1</w:t>
    </w:r>
  </w:p>
  <w:p w:rsidR="00D16CDE" w:rsidRPr="00400859" w:rsidRDefault="0084508B" w:rsidP="00D16CDE">
    <w:pPr>
      <w:jc w:val="right"/>
      <w:rPr>
        <w:i/>
        <w:lang w:eastAsia="x-none"/>
      </w:rPr>
    </w:pPr>
    <w:r>
      <w:rPr>
        <w:i/>
      </w:rPr>
      <w:t xml:space="preserve"> </w:t>
    </w:r>
    <w:r w:rsidR="00D16CDE" w:rsidRPr="007A2640">
      <w:rPr>
        <w:i/>
      </w:rPr>
      <w:t xml:space="preserve">Документация о маркетинговых </w:t>
    </w:r>
    <w:r w:rsidR="00D16CDE" w:rsidRPr="0073728B">
      <w:rPr>
        <w:i/>
      </w:rPr>
      <w:t xml:space="preserve">исследованиях </w:t>
    </w:r>
    <w:r w:rsidR="00D16CDE" w:rsidRPr="0073728B">
      <w:rPr>
        <w:lang w:eastAsia="x-none"/>
      </w:rPr>
      <w:t>№ 22_ГТБеларусь-4.3-120</w:t>
    </w:r>
    <w:r w:rsidR="00D16CDE" w:rsidRPr="00400859">
      <w:rPr>
        <w:lang w:eastAsia="x-none"/>
      </w:rPr>
      <w:t>4</w:t>
    </w:r>
    <w:r w:rsidR="00D16CDE" w:rsidRPr="0073728B">
      <w:rPr>
        <w:lang w:eastAsia="x-none"/>
      </w:rPr>
      <w:t>-00</w:t>
    </w:r>
    <w:r w:rsidR="00D16CDE">
      <w:rPr>
        <w:lang w:eastAsia="x-none"/>
      </w:rPr>
      <w:t>1</w:t>
    </w:r>
    <w:r w:rsidR="00150AF7">
      <w:rPr>
        <w:lang w:eastAsia="x-none"/>
      </w:rPr>
      <w:t>2</w:t>
    </w:r>
  </w:p>
  <w:p w:rsidR="00D16CDE" w:rsidRPr="0073728B" w:rsidRDefault="00D16CDE" w:rsidP="00D16CDE">
    <w:pPr>
      <w:jc w:val="right"/>
      <w:rPr>
        <w:i/>
      </w:rPr>
    </w:pPr>
    <w:r w:rsidRPr="0073728B">
      <w:t xml:space="preserve">(номер закупки в Плане Группы Газпром </w:t>
    </w:r>
    <w:r w:rsidRPr="00E874F9">
      <w:rPr>
        <w:lang w:eastAsia="x-none"/>
      </w:rPr>
      <w:t>22/4.3/00</w:t>
    </w:r>
    <w:r>
      <w:rPr>
        <w:lang w:eastAsia="x-none"/>
      </w:rPr>
      <w:t>1</w:t>
    </w:r>
    <w:r w:rsidR="00150AF7">
      <w:rPr>
        <w:lang w:eastAsia="x-none"/>
      </w:rPr>
      <w:t>5120</w:t>
    </w:r>
    <w:r w:rsidRPr="00E874F9">
      <w:rPr>
        <w:lang w:eastAsia="x-none"/>
      </w:rPr>
      <w:t>/ГТБ</w:t>
    </w:r>
    <w:r w:rsidRPr="0073728B">
      <w:t>)</w:t>
    </w:r>
  </w:p>
  <w:p w:rsidR="00EE4D65" w:rsidRPr="00217958" w:rsidRDefault="00EE4D65" w:rsidP="00D16CDE">
    <w:pPr>
      <w:jc w:val="right"/>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4"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1"/>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6C45"/>
    <w:rsid w:val="000614EE"/>
    <w:rsid w:val="00062F25"/>
    <w:rsid w:val="00066097"/>
    <w:rsid w:val="00066528"/>
    <w:rsid w:val="00077AFA"/>
    <w:rsid w:val="00092A2E"/>
    <w:rsid w:val="0009386F"/>
    <w:rsid w:val="000969F1"/>
    <w:rsid w:val="000A0F97"/>
    <w:rsid w:val="000A1540"/>
    <w:rsid w:val="000C7931"/>
    <w:rsid w:val="000D0DE8"/>
    <w:rsid w:val="000D3CBA"/>
    <w:rsid w:val="000D5B40"/>
    <w:rsid w:val="000E797F"/>
    <w:rsid w:val="000F098A"/>
    <w:rsid w:val="000F50A3"/>
    <w:rsid w:val="000F76D6"/>
    <w:rsid w:val="00101301"/>
    <w:rsid w:val="00120B02"/>
    <w:rsid w:val="00124F28"/>
    <w:rsid w:val="00127C18"/>
    <w:rsid w:val="0013189E"/>
    <w:rsid w:val="00134C59"/>
    <w:rsid w:val="0013694D"/>
    <w:rsid w:val="00144B9E"/>
    <w:rsid w:val="00146423"/>
    <w:rsid w:val="00150AF7"/>
    <w:rsid w:val="0015610E"/>
    <w:rsid w:val="00157BA8"/>
    <w:rsid w:val="00161114"/>
    <w:rsid w:val="001619C9"/>
    <w:rsid w:val="00173359"/>
    <w:rsid w:val="001761BE"/>
    <w:rsid w:val="001822C4"/>
    <w:rsid w:val="001919CE"/>
    <w:rsid w:val="00194E9A"/>
    <w:rsid w:val="00194FDD"/>
    <w:rsid w:val="001A5E95"/>
    <w:rsid w:val="001A75F0"/>
    <w:rsid w:val="001B73F8"/>
    <w:rsid w:val="001C0CD3"/>
    <w:rsid w:val="001C5DBB"/>
    <w:rsid w:val="001C5E7D"/>
    <w:rsid w:val="001D5BDE"/>
    <w:rsid w:val="001D6620"/>
    <w:rsid w:val="001E5717"/>
    <w:rsid w:val="00206FB2"/>
    <w:rsid w:val="002173EE"/>
    <w:rsid w:val="00217958"/>
    <w:rsid w:val="0022178F"/>
    <w:rsid w:val="00223DC0"/>
    <w:rsid w:val="002339C8"/>
    <w:rsid w:val="00233C7E"/>
    <w:rsid w:val="0024480F"/>
    <w:rsid w:val="00247FEE"/>
    <w:rsid w:val="00271D9B"/>
    <w:rsid w:val="00280FEB"/>
    <w:rsid w:val="00284372"/>
    <w:rsid w:val="00292AE8"/>
    <w:rsid w:val="002A5242"/>
    <w:rsid w:val="002A6322"/>
    <w:rsid w:val="002B777E"/>
    <w:rsid w:val="002B7C75"/>
    <w:rsid w:val="002C716E"/>
    <w:rsid w:val="002D20D0"/>
    <w:rsid w:val="002F005F"/>
    <w:rsid w:val="002F1726"/>
    <w:rsid w:val="002F4B48"/>
    <w:rsid w:val="00310F98"/>
    <w:rsid w:val="0031159C"/>
    <w:rsid w:val="003138D6"/>
    <w:rsid w:val="00323783"/>
    <w:rsid w:val="00324C6D"/>
    <w:rsid w:val="00325AD6"/>
    <w:rsid w:val="003317C7"/>
    <w:rsid w:val="003331B3"/>
    <w:rsid w:val="003369BF"/>
    <w:rsid w:val="003401AA"/>
    <w:rsid w:val="003452AB"/>
    <w:rsid w:val="00345797"/>
    <w:rsid w:val="00347790"/>
    <w:rsid w:val="00350869"/>
    <w:rsid w:val="00351559"/>
    <w:rsid w:val="0035403A"/>
    <w:rsid w:val="00364A6A"/>
    <w:rsid w:val="003677D7"/>
    <w:rsid w:val="003736C9"/>
    <w:rsid w:val="00374F2F"/>
    <w:rsid w:val="0037757F"/>
    <w:rsid w:val="00380E58"/>
    <w:rsid w:val="00383CE9"/>
    <w:rsid w:val="00391682"/>
    <w:rsid w:val="00396AA4"/>
    <w:rsid w:val="003A65D6"/>
    <w:rsid w:val="003B05CD"/>
    <w:rsid w:val="003B05D6"/>
    <w:rsid w:val="003B52EF"/>
    <w:rsid w:val="003C424B"/>
    <w:rsid w:val="003D6AED"/>
    <w:rsid w:val="003F0570"/>
    <w:rsid w:val="003F15AA"/>
    <w:rsid w:val="003F45D0"/>
    <w:rsid w:val="003F7138"/>
    <w:rsid w:val="003F7691"/>
    <w:rsid w:val="004035BD"/>
    <w:rsid w:val="00424DDE"/>
    <w:rsid w:val="00433331"/>
    <w:rsid w:val="00452797"/>
    <w:rsid w:val="00457A20"/>
    <w:rsid w:val="00460771"/>
    <w:rsid w:val="00471C5D"/>
    <w:rsid w:val="004739AF"/>
    <w:rsid w:val="00480D90"/>
    <w:rsid w:val="00484AB7"/>
    <w:rsid w:val="00486088"/>
    <w:rsid w:val="004A1AE6"/>
    <w:rsid w:val="004B1B0B"/>
    <w:rsid w:val="004B2933"/>
    <w:rsid w:val="004B7304"/>
    <w:rsid w:val="004C1CF5"/>
    <w:rsid w:val="004C489B"/>
    <w:rsid w:val="004C7078"/>
    <w:rsid w:val="004D120D"/>
    <w:rsid w:val="004E09F4"/>
    <w:rsid w:val="004E2CC6"/>
    <w:rsid w:val="004F0F1C"/>
    <w:rsid w:val="004F1C4A"/>
    <w:rsid w:val="004F6F5E"/>
    <w:rsid w:val="0051174B"/>
    <w:rsid w:val="00513538"/>
    <w:rsid w:val="00516B84"/>
    <w:rsid w:val="005273A5"/>
    <w:rsid w:val="0053274C"/>
    <w:rsid w:val="00543A58"/>
    <w:rsid w:val="00544469"/>
    <w:rsid w:val="0054628E"/>
    <w:rsid w:val="005513C5"/>
    <w:rsid w:val="00554EB8"/>
    <w:rsid w:val="005559D5"/>
    <w:rsid w:val="00566260"/>
    <w:rsid w:val="00571326"/>
    <w:rsid w:val="00571894"/>
    <w:rsid w:val="005A0785"/>
    <w:rsid w:val="005A2E7E"/>
    <w:rsid w:val="005B0432"/>
    <w:rsid w:val="005B27B5"/>
    <w:rsid w:val="005C49C1"/>
    <w:rsid w:val="005D2882"/>
    <w:rsid w:val="005D2BBF"/>
    <w:rsid w:val="005D5BE9"/>
    <w:rsid w:val="005F39A1"/>
    <w:rsid w:val="006010C7"/>
    <w:rsid w:val="00616A37"/>
    <w:rsid w:val="00640F40"/>
    <w:rsid w:val="00653783"/>
    <w:rsid w:val="00656620"/>
    <w:rsid w:val="006617B4"/>
    <w:rsid w:val="00672044"/>
    <w:rsid w:val="00674359"/>
    <w:rsid w:val="006758D0"/>
    <w:rsid w:val="006808B3"/>
    <w:rsid w:val="00686811"/>
    <w:rsid w:val="006950DA"/>
    <w:rsid w:val="006B2F27"/>
    <w:rsid w:val="006B5836"/>
    <w:rsid w:val="006B75F0"/>
    <w:rsid w:val="006C1ECA"/>
    <w:rsid w:val="006D0FE7"/>
    <w:rsid w:val="006D35AE"/>
    <w:rsid w:val="006D7A00"/>
    <w:rsid w:val="006E104E"/>
    <w:rsid w:val="006E49BB"/>
    <w:rsid w:val="006E4E3D"/>
    <w:rsid w:val="006E6DAB"/>
    <w:rsid w:val="006F1CBC"/>
    <w:rsid w:val="0071046D"/>
    <w:rsid w:val="0071127A"/>
    <w:rsid w:val="00712EC4"/>
    <w:rsid w:val="0071322A"/>
    <w:rsid w:val="007157BE"/>
    <w:rsid w:val="00722DF2"/>
    <w:rsid w:val="007233ED"/>
    <w:rsid w:val="00724505"/>
    <w:rsid w:val="00732D49"/>
    <w:rsid w:val="007372CA"/>
    <w:rsid w:val="00737E16"/>
    <w:rsid w:val="0074185F"/>
    <w:rsid w:val="00744286"/>
    <w:rsid w:val="007512CF"/>
    <w:rsid w:val="007514CF"/>
    <w:rsid w:val="00751D5B"/>
    <w:rsid w:val="0075398F"/>
    <w:rsid w:val="00754D86"/>
    <w:rsid w:val="00756665"/>
    <w:rsid w:val="00760A29"/>
    <w:rsid w:val="00774407"/>
    <w:rsid w:val="007755A5"/>
    <w:rsid w:val="00794ACB"/>
    <w:rsid w:val="007A0734"/>
    <w:rsid w:val="007A5402"/>
    <w:rsid w:val="007B02AA"/>
    <w:rsid w:val="007B228A"/>
    <w:rsid w:val="007D3C21"/>
    <w:rsid w:val="007D6B91"/>
    <w:rsid w:val="007E2C7E"/>
    <w:rsid w:val="007F5D38"/>
    <w:rsid w:val="007F648A"/>
    <w:rsid w:val="00800755"/>
    <w:rsid w:val="00801DBA"/>
    <w:rsid w:val="008033E4"/>
    <w:rsid w:val="008103D6"/>
    <w:rsid w:val="00814941"/>
    <w:rsid w:val="008432AB"/>
    <w:rsid w:val="00844551"/>
    <w:rsid w:val="0084508B"/>
    <w:rsid w:val="00856B23"/>
    <w:rsid w:val="008653CE"/>
    <w:rsid w:val="00867D25"/>
    <w:rsid w:val="00870BA1"/>
    <w:rsid w:val="00871B6D"/>
    <w:rsid w:val="00872A7C"/>
    <w:rsid w:val="0087554B"/>
    <w:rsid w:val="00876EC6"/>
    <w:rsid w:val="00886656"/>
    <w:rsid w:val="00893A1A"/>
    <w:rsid w:val="008960C3"/>
    <w:rsid w:val="008979D5"/>
    <w:rsid w:val="008A0FB4"/>
    <w:rsid w:val="008A1281"/>
    <w:rsid w:val="008A525C"/>
    <w:rsid w:val="008A6E2F"/>
    <w:rsid w:val="008B2587"/>
    <w:rsid w:val="008B3FF7"/>
    <w:rsid w:val="008D07F2"/>
    <w:rsid w:val="008E087A"/>
    <w:rsid w:val="008E4EBB"/>
    <w:rsid w:val="008E7D28"/>
    <w:rsid w:val="008F1B62"/>
    <w:rsid w:val="008F2E90"/>
    <w:rsid w:val="008F6BCB"/>
    <w:rsid w:val="008F7A82"/>
    <w:rsid w:val="00911173"/>
    <w:rsid w:val="0091324C"/>
    <w:rsid w:val="00913FDB"/>
    <w:rsid w:val="0092254D"/>
    <w:rsid w:val="00924193"/>
    <w:rsid w:val="00925961"/>
    <w:rsid w:val="0093323F"/>
    <w:rsid w:val="00940FEC"/>
    <w:rsid w:val="00943504"/>
    <w:rsid w:val="00944BBD"/>
    <w:rsid w:val="00953E1E"/>
    <w:rsid w:val="00956484"/>
    <w:rsid w:val="00960941"/>
    <w:rsid w:val="00981FBB"/>
    <w:rsid w:val="00985EE9"/>
    <w:rsid w:val="0099152B"/>
    <w:rsid w:val="00993DFB"/>
    <w:rsid w:val="009A2E01"/>
    <w:rsid w:val="009A30DD"/>
    <w:rsid w:val="009A6EAC"/>
    <w:rsid w:val="009C32A0"/>
    <w:rsid w:val="009C5140"/>
    <w:rsid w:val="009D4EA3"/>
    <w:rsid w:val="009E3BC8"/>
    <w:rsid w:val="009E6746"/>
    <w:rsid w:val="009F3248"/>
    <w:rsid w:val="009F3388"/>
    <w:rsid w:val="009F3B05"/>
    <w:rsid w:val="009F4D5E"/>
    <w:rsid w:val="009F6491"/>
    <w:rsid w:val="00A04282"/>
    <w:rsid w:val="00A05432"/>
    <w:rsid w:val="00A076A6"/>
    <w:rsid w:val="00A17FD9"/>
    <w:rsid w:val="00A24BEC"/>
    <w:rsid w:val="00A277F2"/>
    <w:rsid w:val="00A33261"/>
    <w:rsid w:val="00A4359E"/>
    <w:rsid w:val="00A53D33"/>
    <w:rsid w:val="00A56E37"/>
    <w:rsid w:val="00A63EC7"/>
    <w:rsid w:val="00AB298D"/>
    <w:rsid w:val="00AB39AA"/>
    <w:rsid w:val="00AC0A93"/>
    <w:rsid w:val="00AC72D2"/>
    <w:rsid w:val="00AD11B7"/>
    <w:rsid w:val="00AD4DBD"/>
    <w:rsid w:val="00AD5256"/>
    <w:rsid w:val="00AE7AB4"/>
    <w:rsid w:val="00AF2F99"/>
    <w:rsid w:val="00B061BC"/>
    <w:rsid w:val="00B1278A"/>
    <w:rsid w:val="00B12E72"/>
    <w:rsid w:val="00B32215"/>
    <w:rsid w:val="00B32EF9"/>
    <w:rsid w:val="00B36B58"/>
    <w:rsid w:val="00B40A7B"/>
    <w:rsid w:val="00B417B2"/>
    <w:rsid w:val="00B41AB3"/>
    <w:rsid w:val="00B5797F"/>
    <w:rsid w:val="00B64553"/>
    <w:rsid w:val="00B65803"/>
    <w:rsid w:val="00B67C30"/>
    <w:rsid w:val="00B80045"/>
    <w:rsid w:val="00B8250D"/>
    <w:rsid w:val="00B83B5C"/>
    <w:rsid w:val="00B912B1"/>
    <w:rsid w:val="00B933D6"/>
    <w:rsid w:val="00B93A61"/>
    <w:rsid w:val="00B944D5"/>
    <w:rsid w:val="00B9563C"/>
    <w:rsid w:val="00B95C30"/>
    <w:rsid w:val="00B96B0A"/>
    <w:rsid w:val="00BA575A"/>
    <w:rsid w:val="00BB4D16"/>
    <w:rsid w:val="00BB4E97"/>
    <w:rsid w:val="00BC6244"/>
    <w:rsid w:val="00BC65BF"/>
    <w:rsid w:val="00BD2088"/>
    <w:rsid w:val="00BD3E33"/>
    <w:rsid w:val="00BD5F7F"/>
    <w:rsid w:val="00BE28C5"/>
    <w:rsid w:val="00BE5962"/>
    <w:rsid w:val="00C00D93"/>
    <w:rsid w:val="00C12DE0"/>
    <w:rsid w:val="00C16F81"/>
    <w:rsid w:val="00C26B0B"/>
    <w:rsid w:val="00C379A5"/>
    <w:rsid w:val="00C4048C"/>
    <w:rsid w:val="00C4597F"/>
    <w:rsid w:val="00C550A2"/>
    <w:rsid w:val="00C57903"/>
    <w:rsid w:val="00C66B4D"/>
    <w:rsid w:val="00C75083"/>
    <w:rsid w:val="00C928B7"/>
    <w:rsid w:val="00C9508C"/>
    <w:rsid w:val="00C9576C"/>
    <w:rsid w:val="00CA1384"/>
    <w:rsid w:val="00CA26B4"/>
    <w:rsid w:val="00CA51E9"/>
    <w:rsid w:val="00CA7735"/>
    <w:rsid w:val="00CA7E99"/>
    <w:rsid w:val="00CC380E"/>
    <w:rsid w:val="00CC4563"/>
    <w:rsid w:val="00CC51FB"/>
    <w:rsid w:val="00CD0C75"/>
    <w:rsid w:val="00CD1ABE"/>
    <w:rsid w:val="00CE0D44"/>
    <w:rsid w:val="00CE56C9"/>
    <w:rsid w:val="00CF6652"/>
    <w:rsid w:val="00D00F94"/>
    <w:rsid w:val="00D022B5"/>
    <w:rsid w:val="00D056E2"/>
    <w:rsid w:val="00D10C40"/>
    <w:rsid w:val="00D12BB8"/>
    <w:rsid w:val="00D14312"/>
    <w:rsid w:val="00D16CDE"/>
    <w:rsid w:val="00D22118"/>
    <w:rsid w:val="00D22642"/>
    <w:rsid w:val="00D22B1A"/>
    <w:rsid w:val="00D2415D"/>
    <w:rsid w:val="00D26BE4"/>
    <w:rsid w:val="00D27ACD"/>
    <w:rsid w:val="00D3063E"/>
    <w:rsid w:val="00D36A45"/>
    <w:rsid w:val="00D41349"/>
    <w:rsid w:val="00D44A78"/>
    <w:rsid w:val="00D5079F"/>
    <w:rsid w:val="00D50E65"/>
    <w:rsid w:val="00D649BD"/>
    <w:rsid w:val="00D76AED"/>
    <w:rsid w:val="00D80A56"/>
    <w:rsid w:val="00DA5997"/>
    <w:rsid w:val="00DB3D45"/>
    <w:rsid w:val="00DB4BFB"/>
    <w:rsid w:val="00DB4D67"/>
    <w:rsid w:val="00DC5E3B"/>
    <w:rsid w:val="00DC6FCF"/>
    <w:rsid w:val="00DD06CC"/>
    <w:rsid w:val="00DD4FD5"/>
    <w:rsid w:val="00DE0548"/>
    <w:rsid w:val="00DE1B21"/>
    <w:rsid w:val="00DE693F"/>
    <w:rsid w:val="00DE7221"/>
    <w:rsid w:val="00DE7FB9"/>
    <w:rsid w:val="00DF15F2"/>
    <w:rsid w:val="00E0053C"/>
    <w:rsid w:val="00E00D5D"/>
    <w:rsid w:val="00E11CC8"/>
    <w:rsid w:val="00E2060B"/>
    <w:rsid w:val="00E20FAB"/>
    <w:rsid w:val="00E22E96"/>
    <w:rsid w:val="00E245EE"/>
    <w:rsid w:val="00E27851"/>
    <w:rsid w:val="00E424E5"/>
    <w:rsid w:val="00E46E6F"/>
    <w:rsid w:val="00E56C4F"/>
    <w:rsid w:val="00E6509B"/>
    <w:rsid w:val="00E7524A"/>
    <w:rsid w:val="00E763E7"/>
    <w:rsid w:val="00E77272"/>
    <w:rsid w:val="00E81E5F"/>
    <w:rsid w:val="00E85054"/>
    <w:rsid w:val="00E93FFA"/>
    <w:rsid w:val="00E971D6"/>
    <w:rsid w:val="00EA6E59"/>
    <w:rsid w:val="00EB062D"/>
    <w:rsid w:val="00EB2370"/>
    <w:rsid w:val="00EB237A"/>
    <w:rsid w:val="00EB6371"/>
    <w:rsid w:val="00EB7BA3"/>
    <w:rsid w:val="00EE03CC"/>
    <w:rsid w:val="00EE4D65"/>
    <w:rsid w:val="00EE6C29"/>
    <w:rsid w:val="00EE7CCA"/>
    <w:rsid w:val="00EF2AA0"/>
    <w:rsid w:val="00EF6342"/>
    <w:rsid w:val="00EF6898"/>
    <w:rsid w:val="00F00117"/>
    <w:rsid w:val="00F00EBA"/>
    <w:rsid w:val="00F10330"/>
    <w:rsid w:val="00F115EC"/>
    <w:rsid w:val="00F13FCE"/>
    <w:rsid w:val="00F16511"/>
    <w:rsid w:val="00F2096B"/>
    <w:rsid w:val="00F3211A"/>
    <w:rsid w:val="00F3718D"/>
    <w:rsid w:val="00F500EA"/>
    <w:rsid w:val="00F80DC6"/>
    <w:rsid w:val="00F84307"/>
    <w:rsid w:val="00F8439D"/>
    <w:rsid w:val="00F86A3D"/>
    <w:rsid w:val="00F902F9"/>
    <w:rsid w:val="00F91F82"/>
    <w:rsid w:val="00F9460D"/>
    <w:rsid w:val="00FA0A7D"/>
    <w:rsid w:val="00FA0E7A"/>
    <w:rsid w:val="00FA186B"/>
    <w:rsid w:val="00FC0D65"/>
    <w:rsid w:val="00FD131D"/>
    <w:rsid w:val="00FD2B83"/>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67CBCD5-6122-48A2-871F-FB13BE341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aliases w:val="??????? ??????????,I.L.T.,Aa?oiee eieiioeooe1,header-first,HeaderPort,ВерхКолонтитул,Even"/>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aliases w:val="??????? ?????????? Знак,I.L.T. Знак,Aa?oiee eieiioeooe1 Знак,header-first Знак,HeaderPort Знак,ВерхКолонтитул Знак,Even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5E3F83-47BA-42A6-A520-4C93571183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1949</Words>
  <Characters>11110</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13033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Ходневич Валерий Викторович</cp:lastModifiedBy>
  <cp:revision>7</cp:revision>
  <cp:lastPrinted>2022-02-18T07:00:00Z</cp:lastPrinted>
  <dcterms:created xsi:type="dcterms:W3CDTF">2021-11-24T16:11:00Z</dcterms:created>
  <dcterms:modified xsi:type="dcterms:W3CDTF">2022-02-18T07:01:00Z</dcterms:modified>
</cp:coreProperties>
</file>