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>№ 24_ГТБеларусь-4.3-1213/</w:t>
      </w:r>
      <w:r w:rsidR="00FF111C">
        <w:rPr>
          <w:i/>
          <w:sz w:val="24"/>
          <w:szCs w:val="24"/>
        </w:rPr>
        <w:t>9</w:t>
      </w:r>
      <w:r w:rsidR="00352505" w:rsidRPr="00352505">
        <w:rPr>
          <w:i/>
          <w:sz w:val="24"/>
          <w:szCs w:val="24"/>
        </w:rPr>
        <w:t>-0</w:t>
      </w:r>
      <w:r w:rsidR="00FF111C">
        <w:rPr>
          <w:i/>
          <w:sz w:val="24"/>
          <w:szCs w:val="24"/>
        </w:rPr>
        <w:t>20</w:t>
      </w:r>
      <w:r w:rsidR="00A1012F">
        <w:rPr>
          <w:i/>
          <w:sz w:val="24"/>
          <w:szCs w:val="24"/>
        </w:rPr>
        <w:t>4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FF111C">
        <w:rPr>
          <w:sz w:val="30"/>
          <w:szCs w:val="30"/>
          <w:lang w:eastAsia="x-none"/>
        </w:rPr>
        <w:t xml:space="preserve">жидкости </w:t>
      </w:r>
      <w:r w:rsidR="00A1012F">
        <w:rPr>
          <w:sz w:val="30"/>
          <w:szCs w:val="30"/>
          <w:lang w:eastAsia="x-none"/>
        </w:rPr>
        <w:t>охлаждающей</w:t>
      </w:r>
      <w:r w:rsidR="001B4CCB" w:rsidRPr="001B4CCB">
        <w:rPr>
          <w:sz w:val="30"/>
          <w:szCs w:val="30"/>
          <w:lang w:eastAsia="x-none"/>
        </w:rPr>
        <w:t xml:space="preserve"> для нужд ОАО «Газпром трансгаз Беларусь» в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690"/>
        <w:gridCol w:w="2855"/>
        <w:gridCol w:w="3402"/>
        <w:gridCol w:w="850"/>
        <w:gridCol w:w="851"/>
        <w:gridCol w:w="1417"/>
      </w:tblGrid>
      <w:tr w:rsidR="00954E1A" w:rsidRPr="000B32CC" w:rsidTr="00244B6E">
        <w:trPr>
          <w:trHeight w:val="64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B76B71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№ п/п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244B6E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Наименование и техническая характеристика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244B6E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Тип, марка (либо аналог)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B76B71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Ед. изм.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B76B71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B76B71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НМЦ (сумма) </w:t>
            </w:r>
          </w:p>
          <w:p w:rsidR="00954E1A" w:rsidRPr="00954E1A" w:rsidRDefault="00954E1A" w:rsidP="00B76B71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без НДС, </w:t>
            </w:r>
          </w:p>
          <w:p w:rsidR="00954E1A" w:rsidRPr="00954E1A" w:rsidRDefault="00954E1A" w:rsidP="00A1012F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бел. руб.</w:t>
            </w:r>
          </w:p>
        </w:tc>
      </w:tr>
      <w:tr w:rsidR="00954E1A" w:rsidRPr="000B32CC" w:rsidTr="00244B6E">
        <w:trPr>
          <w:trHeight w:val="402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A1012F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244B6E">
            <w:pPr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Жидкость охлаждающая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6E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ТОСОЛ 40 </w:t>
            </w:r>
          </w:p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3 585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right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10 862,55</w:t>
            </w:r>
          </w:p>
        </w:tc>
      </w:tr>
      <w:tr w:rsidR="00954E1A" w:rsidRPr="000B32CC" w:rsidTr="00244B6E">
        <w:trPr>
          <w:trHeight w:val="40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244B6E">
            <w:pPr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Жидкость охлаждающая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6E" w:rsidRDefault="00954E1A" w:rsidP="00244B6E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ОЖ-40 </w:t>
            </w:r>
          </w:p>
          <w:p w:rsidR="00954E1A" w:rsidRPr="00954E1A" w:rsidRDefault="00954E1A" w:rsidP="00244B6E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1 826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right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5 843,20</w:t>
            </w:r>
          </w:p>
        </w:tc>
      </w:tr>
      <w:tr w:rsidR="00954E1A" w:rsidRPr="000B32CC" w:rsidTr="00244B6E">
        <w:trPr>
          <w:trHeight w:val="40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244B6E">
            <w:pPr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Жидкость охлаждающая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6E" w:rsidRDefault="00954E1A" w:rsidP="00244B6E">
            <w:pPr>
              <w:jc w:val="center"/>
              <w:rPr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 xml:space="preserve">АНТИФРИЗ </w:t>
            </w:r>
            <w:r w:rsidRPr="00954E1A">
              <w:rPr>
                <w:sz w:val="24"/>
                <w:szCs w:val="24"/>
              </w:rPr>
              <w:t xml:space="preserve">G-11 </w:t>
            </w:r>
          </w:p>
          <w:p w:rsidR="00954E1A" w:rsidRPr="00954E1A" w:rsidRDefault="00954E1A" w:rsidP="00244B6E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right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576,00</w:t>
            </w:r>
          </w:p>
        </w:tc>
      </w:tr>
      <w:tr w:rsidR="00954E1A" w:rsidRPr="000B32CC" w:rsidTr="00244B6E">
        <w:trPr>
          <w:trHeight w:val="40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244B6E">
            <w:pPr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 xml:space="preserve">Жидкость охлаждающая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B6E" w:rsidRDefault="00954E1A" w:rsidP="00244B6E">
            <w:pPr>
              <w:jc w:val="center"/>
              <w:rPr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 xml:space="preserve">АНТИФРИЗ </w:t>
            </w:r>
            <w:r w:rsidRPr="00954E1A">
              <w:rPr>
                <w:sz w:val="24"/>
                <w:szCs w:val="24"/>
              </w:rPr>
              <w:t>G-1</w:t>
            </w:r>
            <w:r>
              <w:rPr>
                <w:sz w:val="24"/>
                <w:szCs w:val="24"/>
              </w:rPr>
              <w:t>2</w:t>
            </w:r>
            <w:r w:rsidRPr="00954E1A">
              <w:rPr>
                <w:sz w:val="24"/>
                <w:szCs w:val="24"/>
              </w:rPr>
              <w:t xml:space="preserve"> </w:t>
            </w:r>
          </w:p>
          <w:p w:rsidR="00954E1A" w:rsidRPr="00954E1A" w:rsidRDefault="00954E1A" w:rsidP="00244B6E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согласно ТЗ на закупку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4E1A" w:rsidRPr="00954E1A" w:rsidRDefault="00954E1A" w:rsidP="00A1012F">
            <w:pPr>
              <w:jc w:val="center"/>
              <w:rPr>
                <w:color w:val="000000"/>
                <w:sz w:val="24"/>
                <w:szCs w:val="24"/>
              </w:rPr>
            </w:pPr>
            <w:r w:rsidRPr="00954E1A">
              <w:rPr>
                <w:color w:val="000000"/>
                <w:sz w:val="24"/>
                <w:szCs w:val="24"/>
              </w:rPr>
              <w:t>2 572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1A" w:rsidRPr="00954E1A" w:rsidRDefault="00954E1A" w:rsidP="00A1012F">
            <w:pPr>
              <w:jc w:val="right"/>
              <w:rPr>
                <w:sz w:val="24"/>
                <w:szCs w:val="24"/>
              </w:rPr>
            </w:pPr>
            <w:r w:rsidRPr="00954E1A">
              <w:rPr>
                <w:sz w:val="24"/>
                <w:szCs w:val="24"/>
              </w:rPr>
              <w:t>11 291,08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685899">
        <w:rPr>
          <w:rFonts w:ascii="Times New Roman" w:hAnsi="Times New Roman" w:cs="Times New Roman"/>
          <w:sz w:val="30"/>
          <w:szCs w:val="30"/>
        </w:rPr>
        <w:t>не менее установленного предприятием-</w:t>
      </w:r>
      <w:r w:rsidR="00FF111C">
        <w:rPr>
          <w:rFonts w:ascii="Times New Roman" w:hAnsi="Times New Roman" w:cs="Times New Roman"/>
          <w:sz w:val="30"/>
          <w:szCs w:val="30"/>
        </w:rPr>
        <w:t>изготовител</w:t>
      </w:r>
      <w:r w:rsidR="00685899">
        <w:rPr>
          <w:rFonts w:ascii="Times New Roman" w:hAnsi="Times New Roman" w:cs="Times New Roman"/>
          <w:sz w:val="30"/>
          <w:szCs w:val="30"/>
        </w:rPr>
        <w:t>ем</w:t>
      </w:r>
      <w:r w:rsidR="00487368">
        <w:rPr>
          <w:rFonts w:ascii="Times New Roman" w:hAnsi="Times New Roman" w:cs="Times New Roman"/>
          <w:sz w:val="30"/>
          <w:szCs w:val="30"/>
        </w:rPr>
        <w:t>.</w:t>
      </w:r>
    </w:p>
    <w:p w:rsidR="007827AF" w:rsidRDefault="007827AF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поставки: </w:t>
      </w:r>
      <w:r w:rsidR="00AF3FC7">
        <w:rPr>
          <w:rFonts w:ascii="Times New Roman" w:hAnsi="Times New Roman" w:cs="Times New Roman"/>
          <w:sz w:val="30"/>
          <w:szCs w:val="30"/>
        </w:rPr>
        <w:t>1 квартал</w:t>
      </w:r>
      <w:bookmarkStart w:id="0" w:name="_GoBack"/>
      <w:bookmarkEnd w:id="0"/>
      <w:r w:rsidR="004179C0">
        <w:rPr>
          <w:rFonts w:ascii="Times New Roman" w:hAnsi="Times New Roman" w:cs="Times New Roman"/>
          <w:sz w:val="30"/>
          <w:szCs w:val="30"/>
        </w:rPr>
        <w:t xml:space="preserve"> 2024 года</w:t>
      </w:r>
      <w:r w:rsidR="003F321C">
        <w:rPr>
          <w:rFonts w:ascii="Times New Roman" w:hAnsi="Times New Roman" w:cs="Times New Roman"/>
          <w:sz w:val="30"/>
          <w:szCs w:val="30"/>
        </w:rPr>
        <w:t>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</w:t>
      </w:r>
      <w:r w:rsidR="00685899">
        <w:rPr>
          <w:rFonts w:ascii="Times New Roman" w:hAnsi="Times New Roman" w:cs="Times New Roman"/>
          <w:sz w:val="30"/>
          <w:szCs w:val="30"/>
        </w:rPr>
        <w:t>их</w:t>
      </w:r>
      <w:r w:rsidR="00412E75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685899">
        <w:rPr>
          <w:rFonts w:ascii="Times New Roman" w:hAnsi="Times New Roman" w:cs="Times New Roman"/>
          <w:sz w:val="30"/>
          <w:szCs w:val="30"/>
        </w:rPr>
        <w:t>й</w:t>
      </w:r>
      <w:r w:rsidR="00412E75">
        <w:rPr>
          <w:rFonts w:ascii="Times New Roman" w:hAnsi="Times New Roman" w:cs="Times New Roman"/>
          <w:sz w:val="30"/>
          <w:szCs w:val="30"/>
        </w:rPr>
        <w:t>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E6650A" w:rsidRDefault="00D72F31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Приложение:</w:t>
      </w:r>
    </w:p>
    <w:p w:rsidR="00D72F31" w:rsidRPr="00B55876" w:rsidRDefault="00685899" w:rsidP="00B76B71">
      <w:pPr>
        <w:pStyle w:val="ConsPlusNonformat"/>
        <w:widowControl/>
        <w:numPr>
          <w:ilvl w:val="0"/>
          <w:numId w:val="47"/>
        </w:numPr>
        <w:tabs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D72F31">
        <w:rPr>
          <w:rFonts w:ascii="Times New Roman" w:hAnsi="Times New Roman" w:cs="Times New Roman"/>
          <w:sz w:val="30"/>
          <w:szCs w:val="30"/>
        </w:rPr>
        <w:t>ехническ</w:t>
      </w:r>
      <w:r>
        <w:rPr>
          <w:rFonts w:ascii="Times New Roman" w:hAnsi="Times New Roman" w:cs="Times New Roman"/>
          <w:sz w:val="30"/>
          <w:szCs w:val="30"/>
        </w:rPr>
        <w:t>ие</w:t>
      </w:r>
      <w:r w:rsidR="00D72F31">
        <w:rPr>
          <w:rFonts w:ascii="Times New Roman" w:hAnsi="Times New Roman" w:cs="Times New Roman"/>
          <w:sz w:val="30"/>
          <w:szCs w:val="30"/>
        </w:rPr>
        <w:t xml:space="preserve"> задани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="00D72F31">
        <w:rPr>
          <w:rFonts w:ascii="Times New Roman" w:hAnsi="Times New Roman" w:cs="Times New Roman"/>
          <w:sz w:val="30"/>
          <w:szCs w:val="30"/>
        </w:rPr>
        <w:t xml:space="preserve"> на </w:t>
      </w:r>
      <w:r>
        <w:rPr>
          <w:rFonts w:ascii="Times New Roman" w:hAnsi="Times New Roman" w:cs="Times New Roman"/>
          <w:sz w:val="30"/>
          <w:szCs w:val="30"/>
        </w:rPr>
        <w:t>9</w:t>
      </w:r>
      <w:r w:rsidR="004179C0">
        <w:rPr>
          <w:rFonts w:ascii="Times New Roman" w:hAnsi="Times New Roman" w:cs="Times New Roman"/>
          <w:sz w:val="30"/>
          <w:szCs w:val="30"/>
        </w:rPr>
        <w:t xml:space="preserve"> </w:t>
      </w:r>
      <w:r w:rsidR="00D72F31">
        <w:rPr>
          <w:rFonts w:ascii="Times New Roman" w:hAnsi="Times New Roman" w:cs="Times New Roman"/>
          <w:sz w:val="30"/>
          <w:szCs w:val="30"/>
        </w:rPr>
        <w:t>л. в 1 экз.</w:t>
      </w: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4B" w:rsidRDefault="00363C4B" w:rsidP="006B6108">
      <w:r>
        <w:separator/>
      </w:r>
    </w:p>
  </w:endnote>
  <w:endnote w:type="continuationSeparator" w:id="0">
    <w:p w:rsidR="00363C4B" w:rsidRDefault="00363C4B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4B" w:rsidRDefault="00363C4B" w:rsidP="006B6108">
      <w:r>
        <w:separator/>
      </w:r>
    </w:p>
  </w:footnote>
  <w:footnote w:type="continuationSeparator" w:id="0">
    <w:p w:rsidR="00363C4B" w:rsidRDefault="00363C4B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44B6E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3C4B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0992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5899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4E1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2F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3FC7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78D9E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8AB7-4FE3-4DB4-86D2-8FADF3AA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25</cp:revision>
  <cp:lastPrinted>2023-11-15T13:09:00Z</cp:lastPrinted>
  <dcterms:created xsi:type="dcterms:W3CDTF">2023-03-21T06:27:00Z</dcterms:created>
  <dcterms:modified xsi:type="dcterms:W3CDTF">2023-11-15T13:09:00Z</dcterms:modified>
</cp:coreProperties>
</file>