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D22644" w:rsidRDefault="00783711" w:rsidP="007646D5">
      <w:pPr>
        <w:spacing w:before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644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A452E" w:rsidRPr="00D22644" w:rsidRDefault="002E0342" w:rsidP="002E0342">
      <w:pPr>
        <w:pStyle w:val="aa"/>
        <w:tabs>
          <w:tab w:val="left" w:pos="993"/>
        </w:tabs>
        <w:spacing w:before="120"/>
        <w:ind w:left="567"/>
        <w:contextualSpacing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3121F" w:rsidRPr="00D22644">
        <w:rPr>
          <w:b/>
          <w:sz w:val="28"/>
          <w:szCs w:val="28"/>
        </w:rPr>
        <w:t>Предмет закупки:</w:t>
      </w:r>
      <w:r w:rsidR="00D3121F" w:rsidRPr="00D22644">
        <w:rPr>
          <w:sz w:val="28"/>
          <w:szCs w:val="28"/>
        </w:rPr>
        <w:t xml:space="preserve"> </w:t>
      </w:r>
      <w:r w:rsidR="00CF3562">
        <w:rPr>
          <w:sz w:val="28"/>
          <w:szCs w:val="28"/>
        </w:rPr>
        <w:t>защитное покрытие</w:t>
      </w:r>
      <w:r w:rsidR="00D3121F" w:rsidRPr="00D22644">
        <w:rPr>
          <w:sz w:val="28"/>
          <w:szCs w:val="28"/>
        </w:rPr>
        <w:t>.</w:t>
      </w:r>
    </w:p>
    <w:p w:rsidR="00D3121F" w:rsidRDefault="002E0342" w:rsidP="002E0342">
      <w:pPr>
        <w:pStyle w:val="aa"/>
        <w:tabs>
          <w:tab w:val="left" w:pos="993"/>
        </w:tabs>
        <w:ind w:left="-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5698D" w:rsidRPr="008D5CB3">
        <w:rPr>
          <w:b/>
          <w:sz w:val="28"/>
          <w:szCs w:val="28"/>
        </w:rPr>
        <w:t>Предполагаемое наименование (марка, модель)</w:t>
      </w:r>
      <w:r>
        <w:rPr>
          <w:b/>
          <w:sz w:val="28"/>
          <w:szCs w:val="28"/>
        </w:rPr>
        <w:t>, размеры</w:t>
      </w:r>
      <w:r w:rsidR="008D5CB3">
        <w:rPr>
          <w:b/>
          <w:sz w:val="28"/>
          <w:szCs w:val="28"/>
        </w:rPr>
        <w:t xml:space="preserve"> и к</w:t>
      </w:r>
      <w:r w:rsidR="00D3121F" w:rsidRPr="008D5CB3">
        <w:rPr>
          <w:b/>
          <w:sz w:val="28"/>
          <w:szCs w:val="28"/>
        </w:rPr>
        <w:t>оличество</w:t>
      </w:r>
      <w:r w:rsidR="00EF37C2" w:rsidRPr="008D5CB3">
        <w:rPr>
          <w:b/>
          <w:sz w:val="28"/>
          <w:szCs w:val="28"/>
        </w:rPr>
        <w:t xml:space="preserve"> закупаемо</w:t>
      </w:r>
      <w:r>
        <w:rPr>
          <w:b/>
          <w:sz w:val="28"/>
          <w:szCs w:val="28"/>
        </w:rPr>
        <w:t>й</w:t>
      </w:r>
      <w:r w:rsidR="00EF37C2" w:rsidRPr="008D5C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продукции</w:t>
      </w:r>
      <w:r w:rsidR="00D3121F" w:rsidRPr="008D5CB3">
        <w:rPr>
          <w:b/>
          <w:sz w:val="28"/>
          <w:szCs w:val="28"/>
        </w:rPr>
        <w:t>:</w:t>
      </w:r>
      <w:r w:rsidR="00EF37C2" w:rsidRPr="008D5CB3">
        <w:rPr>
          <w:sz w:val="28"/>
          <w:szCs w:val="28"/>
        </w:rPr>
        <w:t xml:space="preserve"> в соответствии с Таблицей № 1.</w:t>
      </w:r>
    </w:p>
    <w:p w:rsidR="00444BC6" w:rsidRPr="00444BC6" w:rsidRDefault="00444BC6" w:rsidP="00444BC6">
      <w:pPr>
        <w:pStyle w:val="aa"/>
        <w:tabs>
          <w:tab w:val="left" w:pos="851"/>
        </w:tabs>
        <w:ind w:left="567"/>
        <w:jc w:val="right"/>
        <w:rPr>
          <w:b/>
          <w:sz w:val="28"/>
          <w:szCs w:val="28"/>
        </w:rPr>
      </w:pPr>
      <w:r w:rsidRPr="00D22644">
        <w:rPr>
          <w:b/>
          <w:sz w:val="28"/>
          <w:szCs w:val="28"/>
        </w:rPr>
        <w:t>Таблица № 1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232"/>
        <w:gridCol w:w="2273"/>
      </w:tblGrid>
      <w:tr w:rsidR="00444BC6" w:rsidRPr="00E30A1F" w:rsidTr="00925AAD">
        <w:trPr>
          <w:jc w:val="center"/>
        </w:trPr>
        <w:tc>
          <w:tcPr>
            <w:tcW w:w="993" w:type="dxa"/>
            <w:vAlign w:val="center"/>
          </w:tcPr>
          <w:p w:rsidR="00444BC6" w:rsidRPr="00E30A1F" w:rsidRDefault="00444BC6" w:rsidP="00925AA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E30A1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232" w:type="dxa"/>
            <w:vAlign w:val="center"/>
          </w:tcPr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Наименование,</w:t>
            </w:r>
          </w:p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обозначение (либо аналог)</w:t>
            </w:r>
          </w:p>
        </w:tc>
        <w:tc>
          <w:tcPr>
            <w:tcW w:w="2273" w:type="dxa"/>
            <w:vAlign w:val="center"/>
          </w:tcPr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Количество,</w:t>
            </w:r>
          </w:p>
          <w:p w:rsidR="00444BC6" w:rsidRPr="00E30A1F" w:rsidRDefault="00CF3562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рулон</w:t>
            </w:r>
            <w:r w:rsidR="00444BC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936212" w:rsidRPr="00E30A1F" w:rsidTr="00E1640B">
        <w:trPr>
          <w:trHeight w:val="459"/>
          <w:jc w:val="center"/>
        </w:trPr>
        <w:tc>
          <w:tcPr>
            <w:tcW w:w="993" w:type="dxa"/>
            <w:vAlign w:val="center"/>
          </w:tcPr>
          <w:p w:rsidR="00936212" w:rsidRPr="00E30A1F" w:rsidRDefault="00936212" w:rsidP="00936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2" w:type="dxa"/>
            <w:shd w:val="clear" w:color="auto" w:fill="auto"/>
          </w:tcPr>
          <w:p w:rsidR="00936212" w:rsidRPr="00222088" w:rsidRDefault="00936212" w:rsidP="00936212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44F8">
              <w:rPr>
                <w:rFonts w:ascii="Times New Roman" w:hAnsi="Times New Roman"/>
                <w:sz w:val="24"/>
                <w:szCs w:val="24"/>
              </w:rPr>
              <w:t xml:space="preserve">Материал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вязкоупругий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WRAPID Bond</w:t>
            </w:r>
          </w:p>
        </w:tc>
        <w:tc>
          <w:tcPr>
            <w:tcW w:w="2273" w:type="dxa"/>
            <w:vAlign w:val="center"/>
          </w:tcPr>
          <w:p w:rsidR="00936212" w:rsidRPr="007F2C2B" w:rsidRDefault="00FC3DFD" w:rsidP="00936212">
            <w:pPr>
              <w:ind w:right="8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</w:tr>
      <w:tr w:rsidR="00936212" w:rsidRPr="00E30A1F" w:rsidTr="00E1640B">
        <w:trPr>
          <w:trHeight w:val="459"/>
          <w:jc w:val="center"/>
        </w:trPr>
        <w:tc>
          <w:tcPr>
            <w:tcW w:w="993" w:type="dxa"/>
            <w:vAlign w:val="center"/>
          </w:tcPr>
          <w:p w:rsidR="00936212" w:rsidRPr="00E30A1F" w:rsidRDefault="00936212" w:rsidP="009362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2" w:type="dxa"/>
            <w:shd w:val="clear" w:color="auto" w:fill="auto"/>
          </w:tcPr>
          <w:p w:rsidR="00936212" w:rsidRPr="00222088" w:rsidRDefault="00936212" w:rsidP="00936212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Обертка полиэтиленовая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Wrapid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Coat</w:t>
            </w:r>
          </w:p>
        </w:tc>
        <w:tc>
          <w:tcPr>
            <w:tcW w:w="2273" w:type="dxa"/>
            <w:vAlign w:val="center"/>
          </w:tcPr>
          <w:p w:rsidR="00936212" w:rsidRPr="007F2C2B" w:rsidRDefault="00FC3DFD" w:rsidP="00936212">
            <w:pPr>
              <w:ind w:right="8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</w:tbl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>Описание потребительских свойств, требования к техническим характеристикам закупаемо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й</w:t>
      </w: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продукции</w:t>
      </w: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: </w:t>
      </w:r>
      <w:r w:rsidRPr="00D05E8C">
        <w:rPr>
          <w:rFonts w:ascii="Times New Roman" w:eastAsia="Calibri" w:hAnsi="Times New Roman"/>
          <w:sz w:val="28"/>
          <w:szCs w:val="28"/>
          <w:lang w:eastAsia="en-US"/>
        </w:rPr>
        <w:t>в соответствии с Приложением 1.</w:t>
      </w:r>
    </w:p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hAnsi="Times New Roman"/>
          <w:b/>
          <w:sz w:val="28"/>
          <w:szCs w:val="28"/>
        </w:rPr>
        <w:t>Требования по гарантии закупаемо</w:t>
      </w:r>
      <w:r>
        <w:rPr>
          <w:rFonts w:ascii="Times New Roman" w:hAnsi="Times New Roman"/>
          <w:b/>
          <w:sz w:val="28"/>
          <w:szCs w:val="28"/>
        </w:rPr>
        <w:t>й</w:t>
      </w:r>
      <w:r w:rsidRPr="00D05E8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продукции</w:t>
      </w:r>
      <w:r w:rsidRPr="00D05E8C">
        <w:rPr>
          <w:rFonts w:ascii="Times New Roman" w:hAnsi="Times New Roman"/>
          <w:b/>
          <w:sz w:val="28"/>
          <w:szCs w:val="28"/>
        </w:rPr>
        <w:t>:</w:t>
      </w:r>
      <w:r w:rsidRPr="00D05E8C">
        <w:rPr>
          <w:rFonts w:ascii="Times New Roman" w:hAnsi="Times New Roman"/>
          <w:sz w:val="28"/>
          <w:szCs w:val="28"/>
        </w:rPr>
        <w:t xml:space="preserve"> </w:t>
      </w:r>
      <w:r w:rsidRPr="009B18C7">
        <w:rPr>
          <w:rFonts w:ascii="Times New Roman" w:eastAsia="Calibri" w:hAnsi="Times New Roman"/>
          <w:sz w:val="28"/>
          <w:szCs w:val="28"/>
          <w:lang w:eastAsia="en-US"/>
        </w:rPr>
        <w:t>не менее 12 месяцев с даты поставки.</w:t>
      </w:r>
    </w:p>
    <w:p w:rsidR="00CF3562" w:rsidRPr="009C4B96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 xml:space="preserve">Предполагаемый срок поставки: </w:t>
      </w:r>
      <w:r w:rsidR="00FC3DFD">
        <w:rPr>
          <w:rFonts w:ascii="Times New Roman" w:eastAsia="Calibri" w:hAnsi="Times New Roman"/>
          <w:sz w:val="28"/>
          <w:szCs w:val="28"/>
          <w:u w:val="single"/>
          <w:lang w:eastAsia="en-US"/>
        </w:rPr>
        <w:t>январь 2023 года</w:t>
      </w:r>
      <w:r w:rsidRPr="009C4B96">
        <w:rPr>
          <w:rFonts w:ascii="Times New Roman" w:eastAsia="Calibri" w:hAnsi="Times New Roman"/>
          <w:sz w:val="28"/>
          <w:szCs w:val="28"/>
          <w:u w:val="single"/>
          <w:lang w:eastAsia="en-US"/>
        </w:rPr>
        <w:t>.</w:t>
      </w:r>
    </w:p>
    <w:p w:rsidR="00CF3562" w:rsidRPr="00D05E8C" w:rsidRDefault="00CF3562" w:rsidP="00CF3562">
      <w:pPr>
        <w:tabs>
          <w:tab w:val="left" w:pos="0"/>
          <w:tab w:val="left" w:pos="1134"/>
        </w:tabs>
        <w:suppressAutoHyphens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D05E8C">
        <w:rPr>
          <w:rFonts w:ascii="Times New Roman" w:hAnsi="Times New Roman"/>
          <w:b/>
          <w:sz w:val="28"/>
          <w:szCs w:val="28"/>
        </w:rPr>
        <w:t>Дополнительные требования закупки:</w:t>
      </w:r>
      <w:r w:rsidRPr="00D05E8C">
        <w:rPr>
          <w:rFonts w:ascii="Times New Roman" w:hAnsi="Times New Roman"/>
          <w:sz w:val="28"/>
          <w:szCs w:val="28"/>
        </w:rPr>
        <w:t xml:space="preserve"> продукция, предлагаемая к поставке, должна быть новой, не бывшей в эксплуатации, изготовленной в соответствии с нормативно-технической и конструкторской документацией предприятия-изготовителя.</w:t>
      </w:r>
    </w:p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05E8C">
        <w:rPr>
          <w:rFonts w:ascii="Times New Roman" w:hAnsi="Times New Roman"/>
          <w:b/>
          <w:sz w:val="28"/>
          <w:szCs w:val="28"/>
        </w:rPr>
        <w:t>Тара</w:t>
      </w:r>
      <w:r w:rsidRPr="00D05E8C">
        <w:rPr>
          <w:rFonts w:ascii="Times New Roman" w:hAnsi="Times New Roman"/>
          <w:sz w:val="28"/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>Необходимая документация, требуемая в качестве приложения к поставляемой продукции:</w:t>
      </w:r>
      <w:r w:rsidRPr="00D05E8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CF3562" w:rsidRDefault="00CF3562" w:rsidP="008C6173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8E4C63">
        <w:rPr>
          <w:rFonts w:ascii="Times New Roman" w:eastAsia="Times New Roman" w:hAnsi="Times New Roman" w:cs="Courier New"/>
          <w:sz w:val="28"/>
          <w:szCs w:val="28"/>
        </w:rPr>
        <w:t>разрешение Госпромнадзора МЧС Республики Беларусь на применение</w:t>
      </w:r>
    </w:p>
    <w:p w:rsidR="00CF3562" w:rsidRPr="008E4C63" w:rsidRDefault="00CF3562" w:rsidP="00CF3562">
      <w:pPr>
        <w:tabs>
          <w:tab w:val="left" w:pos="0"/>
          <w:tab w:val="left" w:pos="993"/>
          <w:tab w:val="left" w:pos="1134"/>
        </w:tabs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>
        <w:rPr>
          <w:rFonts w:ascii="Times New Roman" w:eastAsia="Times New Roman" w:hAnsi="Times New Roman" w:cs="Courier New"/>
          <w:sz w:val="28"/>
          <w:szCs w:val="28"/>
        </w:rPr>
        <w:t>Системы на магистральных трубопроводах или письмо Госпромнадзора, что данное разрешение будет получено до поставки первой партии материалов</w:t>
      </w:r>
      <w:r w:rsidRPr="008E4C63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CF3562" w:rsidRDefault="00CF3562" w:rsidP="008C6173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>
        <w:rPr>
          <w:rFonts w:ascii="Times New Roman" w:eastAsia="Times New Roman" w:hAnsi="Times New Roman" w:cs="Courier New"/>
          <w:sz w:val="28"/>
          <w:szCs w:val="28"/>
        </w:rPr>
        <w:t xml:space="preserve"> подтверждение о наличии защитных покрытий в «Единый Реестр</w:t>
      </w:r>
    </w:p>
    <w:p w:rsidR="00CF3562" w:rsidRPr="00006889" w:rsidRDefault="00CF3562" w:rsidP="00CF3562">
      <w:pPr>
        <w:tabs>
          <w:tab w:val="left" w:pos="0"/>
          <w:tab w:val="left" w:pos="993"/>
          <w:tab w:val="left" w:pos="1134"/>
        </w:tabs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>
        <w:rPr>
          <w:rFonts w:ascii="Times New Roman" w:eastAsia="Times New Roman" w:hAnsi="Times New Roman" w:cs="Courier New"/>
          <w:sz w:val="28"/>
          <w:szCs w:val="28"/>
        </w:rPr>
        <w:t xml:space="preserve"> материально-технических ресурсов, допущенных к применению на объектах Общества и соответствующих требованиям ПАО «Газпром»</w:t>
      </w:r>
      <w:r w:rsidRPr="00006889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CF3562" w:rsidRPr="00006889" w:rsidRDefault="00CF3562" w:rsidP="008C6173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>наличие сертификата соответствия системы добровольной</w:t>
      </w:r>
    </w:p>
    <w:p w:rsidR="00CF3562" w:rsidRPr="00006889" w:rsidRDefault="00CF3562" w:rsidP="00CF3562">
      <w:pPr>
        <w:tabs>
          <w:tab w:val="left" w:pos="0"/>
          <w:tab w:val="left" w:pos="993"/>
          <w:tab w:val="left" w:pos="1134"/>
        </w:tabs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 xml:space="preserve">сертификации ИНТЕРГАЗСЕРТ;  </w:t>
      </w:r>
    </w:p>
    <w:p w:rsidR="00CF3562" w:rsidRPr="00006889" w:rsidRDefault="00CF3562" w:rsidP="008C6173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3E3EC6">
        <w:rPr>
          <w:rFonts w:ascii="Times New Roman" w:hAnsi="Times New Roman"/>
          <w:sz w:val="28"/>
          <w:szCs w:val="28"/>
        </w:rPr>
        <w:t>сертификат (паспорт) на партию с указанием основных технических характеристик (наименование организации-изготовителя; наименование продукции, номер ТУ; номер партии и дата изготовления; масса партии — брутто и нетто; количество тарных мест; результаты приемо-сдаточных испытаний; гарантийный срок хранения; штамп службы технического контроля)</w:t>
      </w:r>
      <w:r w:rsidRPr="00006889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CF3562" w:rsidRPr="00006889" w:rsidRDefault="00CF3562" w:rsidP="008C6173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3E3EC6">
        <w:rPr>
          <w:rFonts w:ascii="Times New Roman" w:hAnsi="Times New Roman"/>
          <w:sz w:val="28"/>
          <w:szCs w:val="28"/>
        </w:rPr>
        <w:t>инструкция (руководство, регламент) по нанесению материалов на русском языке</w:t>
      </w:r>
      <w:r w:rsidRPr="00006889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CF3562" w:rsidRPr="00006889" w:rsidRDefault="00CF3562" w:rsidP="008C6173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>документы, подтверждающие законность ввоза товара на территорию Республики Беларусь (либо в зону Евразийского экономического союза), –                 копии таможенных статистических деклараций;</w:t>
      </w:r>
    </w:p>
    <w:p w:rsidR="00CF3562" w:rsidRPr="00006889" w:rsidRDefault="00CF3562" w:rsidP="008C6173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suppressAutoHyphens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>другие документы в соответствии с требованиями ТНПА и законодательства Республики Беларусь.</w:t>
      </w:r>
    </w:p>
    <w:p w:rsidR="00937D48" w:rsidRDefault="00FB1ACC" w:rsidP="0082218E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37D48" w:rsidRPr="00D22644">
        <w:rPr>
          <w:rFonts w:ascii="Times New Roman" w:hAnsi="Times New Roman" w:cs="Times New Roman"/>
          <w:b/>
          <w:sz w:val="28"/>
          <w:szCs w:val="28"/>
        </w:rPr>
        <w:t>При отклонениях приемлемы только улучшающие параметры.</w:t>
      </w:r>
      <w:r w:rsidR="00020609" w:rsidRPr="00D22644">
        <w:rPr>
          <w:rFonts w:ascii="Times New Roman" w:hAnsi="Times New Roman" w:cs="Times New Roman"/>
          <w:b/>
          <w:sz w:val="28"/>
          <w:szCs w:val="28"/>
        </w:rPr>
        <w:tab/>
      </w:r>
    </w:p>
    <w:p w:rsidR="007B7FCA" w:rsidRDefault="007B7FCA" w:rsidP="007B7FCA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7FCA">
        <w:rPr>
          <w:rFonts w:ascii="Times New Roman" w:hAnsi="Times New Roman" w:cs="Times New Roman"/>
          <w:sz w:val="28"/>
          <w:szCs w:val="28"/>
        </w:rPr>
        <w:tab/>
      </w:r>
    </w:p>
    <w:p w:rsidR="007B7FCA" w:rsidRPr="007B7FCA" w:rsidRDefault="00FB1ACC" w:rsidP="007B7FC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B7FCA" w:rsidRPr="007B7FCA">
        <w:rPr>
          <w:rFonts w:ascii="Times New Roman" w:hAnsi="Times New Roman" w:cs="Times New Roman"/>
          <w:sz w:val="28"/>
          <w:szCs w:val="28"/>
        </w:rPr>
        <w:t>Цена заявки на участие в запросе предложений (в том числе попозиционная стоимость) не должна превышать начальную (максимальную) цену, приведенную ниже.</w:t>
      </w:r>
    </w:p>
    <w:p w:rsidR="007B7FCA" w:rsidRPr="007B7FCA" w:rsidRDefault="007B7FCA" w:rsidP="007B7FCA">
      <w:pPr>
        <w:pStyle w:val="aa"/>
        <w:tabs>
          <w:tab w:val="left" w:pos="993"/>
        </w:tabs>
        <w:ind w:left="709"/>
        <w:contextualSpacing w:val="0"/>
        <w:jc w:val="both"/>
        <w:rPr>
          <w:sz w:val="28"/>
          <w:szCs w:val="28"/>
          <w:u w:val="single"/>
        </w:rPr>
      </w:pPr>
    </w:p>
    <w:tbl>
      <w:tblPr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992"/>
        <w:gridCol w:w="1276"/>
        <w:gridCol w:w="1559"/>
        <w:gridCol w:w="1560"/>
        <w:gridCol w:w="1701"/>
      </w:tblGrid>
      <w:tr w:rsidR="007B7FCA" w:rsidRPr="007B7FCA" w:rsidTr="00F124B4">
        <w:trPr>
          <w:trHeight w:val="88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  <w:r w:rsidR="00F130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F13056" w:rsidRPr="007B7FCA" w:rsidRDefault="00F13056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обозначение (либо аналог)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CF35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Кол-во, </w:t>
            </w:r>
            <w:r w:rsidR="00CF35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рулон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0C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Начальная </w:t>
            </w:r>
            <w:r w:rsidR="00716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(максимальная) цена договора на</w:t>
            </w:r>
          </w:p>
          <w:p w:rsidR="007B7FCA" w:rsidRPr="007B7FCA" w:rsidRDefault="007B7FCA" w:rsidP="00BA4B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ЗД(с учетом транспортных расходов), </w:t>
            </w:r>
            <w:r w:rsidR="00444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</w:t>
            </w:r>
            <w:r w:rsidR="00FF5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444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руб.</w:t>
            </w:r>
          </w:p>
        </w:tc>
      </w:tr>
      <w:tr w:rsidR="007B7FCA" w:rsidRPr="007B7FCA" w:rsidTr="00925AAD">
        <w:trPr>
          <w:trHeight w:val="6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7B7FCA" w:rsidRDefault="007B7FCA" w:rsidP="00716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7B7FCA" w:rsidRDefault="007B7FCA" w:rsidP="00716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7B7FCA" w:rsidRDefault="007B7FCA" w:rsidP="00716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б/НДС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б/НДС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НДС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с НДС 20% </w:t>
            </w:r>
          </w:p>
        </w:tc>
      </w:tr>
      <w:tr w:rsidR="00CF3562" w:rsidRPr="007B7FCA" w:rsidTr="00CF3562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2" w:rsidRPr="007B7FCA" w:rsidRDefault="00CF3562" w:rsidP="00CF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CF3562" w:rsidRPr="00222088" w:rsidRDefault="00CF3562" w:rsidP="00CF3562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44F8">
              <w:rPr>
                <w:rFonts w:ascii="Times New Roman" w:hAnsi="Times New Roman"/>
                <w:sz w:val="24"/>
                <w:szCs w:val="24"/>
              </w:rPr>
              <w:t xml:space="preserve">Материал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вязкоупругий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WRAPID Bond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2" w:rsidRPr="00A57200" w:rsidRDefault="00FC3DFD" w:rsidP="00CF356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FC3DFD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FC3DFD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1 716 440,00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FC3DFD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343 288,00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FC3DFD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2 059 728,00</w:t>
            </w:r>
          </w:p>
        </w:tc>
      </w:tr>
      <w:tr w:rsidR="00CF3562" w:rsidRPr="007B7FCA" w:rsidTr="00CF3562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7B7FCA" w:rsidRDefault="00CF3562" w:rsidP="00CF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3562" w:rsidRPr="00BA4B91" w:rsidRDefault="00CF3562" w:rsidP="00CF3562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Обертка полиэтиленовая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Wrapid</w:t>
            </w:r>
            <w:proofErr w:type="spellEnd"/>
            <w:r w:rsidRPr="00BA4B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Coat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2" w:rsidRPr="00A57200" w:rsidRDefault="00FC3DFD" w:rsidP="0093621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FC3DFD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FC3DFD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511 500,00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FC3DFD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102 300,00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562" w:rsidRPr="00A57200" w:rsidRDefault="00FC3DFD" w:rsidP="00CF35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613 800,00</w:t>
            </w:r>
          </w:p>
        </w:tc>
      </w:tr>
      <w:tr w:rsidR="00CF3562" w:rsidRPr="007B7FCA" w:rsidTr="00F124B4">
        <w:trPr>
          <w:trHeight w:val="465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2" w:rsidRPr="00A57200" w:rsidRDefault="00CF3562" w:rsidP="00FC3DF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57200">
              <w:rPr>
                <w:rFonts w:ascii="Times New Roman" w:hAnsi="Times New Roman" w:cs="Times New Roman"/>
                <w:sz w:val="22"/>
                <w:szCs w:val="22"/>
              </w:rPr>
              <w:t>Итого стоимость МТР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рос. руб.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2" w:rsidRPr="00A57200" w:rsidRDefault="00FC3DFD" w:rsidP="00CF356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2 227 940,00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2" w:rsidRPr="00A57200" w:rsidRDefault="00FC3DFD" w:rsidP="00CF356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445 588,00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562" w:rsidRPr="00A57200" w:rsidRDefault="00FC3DFD" w:rsidP="00CF356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2 673 528,00</w:t>
            </w:r>
          </w:p>
        </w:tc>
      </w:tr>
    </w:tbl>
    <w:p w:rsidR="007B7FCA" w:rsidRPr="00F124B4" w:rsidRDefault="007B7FCA" w:rsidP="00F124B4">
      <w:pPr>
        <w:tabs>
          <w:tab w:val="left" w:pos="993"/>
        </w:tabs>
        <w:jc w:val="both"/>
        <w:rPr>
          <w:b/>
          <w:sz w:val="28"/>
          <w:szCs w:val="28"/>
        </w:rPr>
      </w:pPr>
    </w:p>
    <w:p w:rsidR="00D22644" w:rsidRDefault="00D22644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5AAD" w:rsidRDefault="00925AAD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FC3DFD" w:rsidRDefault="00FC3DFD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FC3DFD" w:rsidRDefault="00FC3DFD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FC3DFD" w:rsidRDefault="00FC3DFD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FC3DFD" w:rsidRDefault="00FC3DFD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FC3DFD" w:rsidRDefault="00FC3DFD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7D4B39" w:rsidRDefault="007D4B39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  <w:r w:rsidRPr="006C6AEB">
        <w:rPr>
          <w:rFonts w:ascii="Times New Roman" w:hAnsi="Times New Roman"/>
          <w:b/>
          <w:sz w:val="28"/>
          <w:szCs w:val="28"/>
        </w:rPr>
        <w:lastRenderedPageBreak/>
        <w:t>Приложение 1</w:t>
      </w:r>
    </w:p>
    <w:p w:rsidR="007D4B39" w:rsidRPr="006C6AEB" w:rsidRDefault="007D4B39" w:rsidP="007D4B39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F3562" w:rsidRDefault="00CF3562" w:rsidP="007D4B39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C3DFD" w:rsidRPr="00FC3DFD" w:rsidRDefault="00FC3DFD" w:rsidP="00FC3DFD">
      <w:pPr>
        <w:widowControl/>
        <w:tabs>
          <w:tab w:val="left" w:pos="5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3DFD">
        <w:rPr>
          <w:rFonts w:ascii="Times New Roman" w:eastAsia="Times New Roman" w:hAnsi="Times New Roman" w:cs="Times New Roman"/>
          <w:b/>
          <w:sz w:val="28"/>
          <w:szCs w:val="28"/>
        </w:rPr>
        <w:t>ОПИСАНИЕ ПОТРЕБИТЕЛЬСКИХ СВОЙСТВ, ТРЕБОВАНИЯ К ТЕХНИЧЕСКИМ ХАРАКТЕРИСТИКАМ ЗАКУПАЕМОГО ТОВАРА</w:t>
      </w:r>
    </w:p>
    <w:p w:rsidR="00FC3DFD" w:rsidRPr="00FC3DFD" w:rsidRDefault="00FC3DFD" w:rsidP="00FC3DFD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3DFD" w:rsidRPr="00FC3DFD" w:rsidRDefault="00FC3DFD" w:rsidP="00FC3DFD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DFD">
        <w:rPr>
          <w:rFonts w:ascii="Times New Roman" w:eastAsia="Times New Roman" w:hAnsi="Times New Roman" w:cs="Times New Roman"/>
          <w:sz w:val="28"/>
          <w:szCs w:val="28"/>
        </w:rPr>
        <w:t>ЗП предназначено для защиты от коррозии при проведении в трассовых условиях локального</w:t>
      </w:r>
      <w:r w:rsidRPr="00FC3D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3DFD">
        <w:rPr>
          <w:rFonts w:ascii="Times New Roman" w:eastAsia="Times New Roman" w:hAnsi="Times New Roman" w:cs="Times New Roman"/>
          <w:sz w:val="28"/>
          <w:szCs w:val="28"/>
        </w:rPr>
        <w:t>ремонта изоляционного покрытия (</w:t>
      </w:r>
      <w:proofErr w:type="spellStart"/>
      <w:r w:rsidRPr="00FC3DFD">
        <w:rPr>
          <w:rFonts w:ascii="Times New Roman" w:eastAsia="Times New Roman" w:hAnsi="Times New Roman" w:cs="Times New Roman"/>
          <w:sz w:val="28"/>
          <w:szCs w:val="28"/>
        </w:rPr>
        <w:t>переизоляции</w:t>
      </w:r>
      <w:proofErr w:type="spellEnd"/>
      <w:r w:rsidRPr="00FC3DFD">
        <w:rPr>
          <w:rFonts w:ascii="Times New Roman" w:eastAsia="Times New Roman" w:hAnsi="Times New Roman" w:cs="Times New Roman"/>
          <w:sz w:val="28"/>
          <w:szCs w:val="28"/>
        </w:rPr>
        <w:t>) труб газопроводов, газораспределительных станций и переходов «земля-воздух» диаметром до 1020 мм, с температурой транспортируемого продукта не выше 40°С.</w:t>
      </w:r>
    </w:p>
    <w:p w:rsidR="00FC3DFD" w:rsidRPr="00FC3DFD" w:rsidRDefault="00FC3DFD" w:rsidP="00FC3DF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DFD">
        <w:rPr>
          <w:rFonts w:ascii="Times New Roman" w:eastAsia="Times New Roman" w:hAnsi="Times New Roman" w:cs="Times New Roman"/>
          <w:sz w:val="28"/>
          <w:szCs w:val="28"/>
        </w:rPr>
        <w:t>Конструкции ЗП:</w:t>
      </w:r>
    </w:p>
    <w:p w:rsidR="00FC3DFD" w:rsidRPr="00FC3DFD" w:rsidRDefault="00FC3DFD" w:rsidP="00FC3DFD">
      <w:pPr>
        <w:widowControl/>
        <w:autoSpaceDE/>
        <w:autoSpaceDN/>
        <w:adjustRightInd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DFD">
        <w:rPr>
          <w:rFonts w:ascii="Times New Roman" w:eastAsia="Times New Roman" w:hAnsi="Times New Roman" w:cs="Times New Roman"/>
          <w:sz w:val="28"/>
          <w:szCs w:val="28"/>
        </w:rPr>
        <w:t xml:space="preserve">- один слой рулонного </w:t>
      </w:r>
      <w:proofErr w:type="spellStart"/>
      <w:r w:rsidRPr="00FC3DFD">
        <w:rPr>
          <w:rFonts w:ascii="Times New Roman" w:eastAsia="Times New Roman" w:hAnsi="Times New Roman" w:cs="Times New Roman"/>
          <w:sz w:val="28"/>
          <w:szCs w:val="28"/>
        </w:rPr>
        <w:t>вязкоэластичного</w:t>
      </w:r>
      <w:proofErr w:type="spellEnd"/>
      <w:r w:rsidRPr="00FC3DFD">
        <w:rPr>
          <w:rFonts w:ascii="Times New Roman" w:eastAsia="Times New Roman" w:hAnsi="Times New Roman" w:cs="Times New Roman"/>
          <w:sz w:val="28"/>
          <w:szCs w:val="28"/>
        </w:rPr>
        <w:t xml:space="preserve"> материала толщиной не менее 2,0 мм;</w:t>
      </w:r>
    </w:p>
    <w:p w:rsidR="00FC3DFD" w:rsidRPr="00FC3DFD" w:rsidRDefault="00FC3DFD" w:rsidP="00FC3DFD">
      <w:pPr>
        <w:widowControl/>
        <w:autoSpaceDE/>
        <w:autoSpaceDN/>
        <w:adjustRightInd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DFD">
        <w:rPr>
          <w:rFonts w:ascii="Times New Roman" w:eastAsia="Times New Roman" w:hAnsi="Times New Roman" w:cs="Times New Roman"/>
          <w:sz w:val="28"/>
          <w:szCs w:val="28"/>
        </w:rPr>
        <w:t xml:space="preserve">- слой обертки - </w:t>
      </w:r>
      <w:proofErr w:type="gramStart"/>
      <w:r w:rsidRPr="00FC3DFD">
        <w:rPr>
          <w:rFonts w:ascii="Times New Roman" w:eastAsia="Times New Roman" w:hAnsi="Times New Roman" w:cs="Times New Roman"/>
          <w:sz w:val="28"/>
          <w:szCs w:val="28"/>
        </w:rPr>
        <w:t>лента</w:t>
      </w:r>
      <w:proofErr w:type="gramEnd"/>
      <w:r w:rsidRPr="00FC3DFD">
        <w:rPr>
          <w:rFonts w:ascii="Times New Roman" w:eastAsia="Times New Roman" w:hAnsi="Times New Roman" w:cs="Times New Roman"/>
          <w:sz w:val="28"/>
          <w:szCs w:val="28"/>
        </w:rPr>
        <w:t xml:space="preserve"> модифицированная толщиной не менее 1,0 мм (обертка должна быть совместима с основным покрытием предусмотренным заводом изготовителем – слоем рулонного </w:t>
      </w:r>
      <w:proofErr w:type="spellStart"/>
      <w:r w:rsidRPr="00FC3DFD">
        <w:rPr>
          <w:rFonts w:ascii="Times New Roman" w:eastAsia="Times New Roman" w:hAnsi="Times New Roman" w:cs="Times New Roman"/>
          <w:sz w:val="28"/>
          <w:szCs w:val="28"/>
        </w:rPr>
        <w:t>вязкоэластичного</w:t>
      </w:r>
      <w:proofErr w:type="spellEnd"/>
      <w:r w:rsidRPr="00FC3DFD">
        <w:rPr>
          <w:rFonts w:ascii="Times New Roman" w:eastAsia="Times New Roman" w:hAnsi="Times New Roman" w:cs="Times New Roman"/>
          <w:sz w:val="28"/>
          <w:szCs w:val="28"/>
        </w:rPr>
        <w:t xml:space="preserve"> материала).</w:t>
      </w:r>
    </w:p>
    <w:p w:rsidR="00FC3DFD" w:rsidRPr="00FC3DFD" w:rsidRDefault="00FC3DFD" w:rsidP="00FC3DFD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  <w:r w:rsidRPr="00FC3DFD">
        <w:rPr>
          <w:rFonts w:ascii="Times New Roman" w:eastAsia="Times New Roman" w:hAnsi="Times New Roman" w:cs="Times New Roman"/>
          <w:b/>
          <w:sz w:val="28"/>
          <w:szCs w:val="28"/>
        </w:rPr>
        <w:t>Описание потребительских свойств</w:t>
      </w:r>
      <w:r w:rsidRPr="00FC3DFD">
        <w:rPr>
          <w:rFonts w:ascii="Times New Roman" w:eastAsia="Times New Roman" w:hAnsi="Times New Roman" w:cs="Times New Roman"/>
          <w:b/>
          <w:sz w:val="28"/>
          <w:szCs w:val="28"/>
          <w:lang w:val="be-BY"/>
        </w:rPr>
        <w:t>.</w:t>
      </w:r>
    </w:p>
    <w:p w:rsidR="00FC3DFD" w:rsidRPr="00FC3DFD" w:rsidRDefault="00FC3DFD" w:rsidP="00FC3DFD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DFD">
        <w:rPr>
          <w:rFonts w:ascii="Times New Roman" w:eastAsia="Times New Roman" w:hAnsi="Times New Roman" w:cs="Times New Roman"/>
          <w:sz w:val="28"/>
          <w:szCs w:val="28"/>
        </w:rPr>
        <w:t>Допускаются к закупке материалы технические характеристики которых соответствуют требованиям технического задания (далее – ТЗ) - включенные в «Единый Реестр материально-технических ресурсов, допущенных к применению на объектах Общества и соответствующих требованиям ПАО «Газпром» и имеющие разрешение Госпромнадзора МЧС Республики Беларусь.</w:t>
      </w:r>
    </w:p>
    <w:p w:rsidR="00FC3DFD" w:rsidRPr="00FC3DFD" w:rsidRDefault="00FC3DFD" w:rsidP="00FC3DFD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3DFD" w:rsidRPr="00FC3DFD" w:rsidRDefault="00FC3DFD" w:rsidP="00FC3DFD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3DFD">
        <w:rPr>
          <w:rFonts w:ascii="Times New Roman" w:eastAsia="Times New Roman" w:hAnsi="Times New Roman" w:cs="Times New Roman"/>
          <w:b/>
          <w:sz w:val="28"/>
          <w:szCs w:val="28"/>
        </w:rPr>
        <w:t>Основные технические характеристики покрытия (в целом)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0"/>
        <w:gridCol w:w="4298"/>
        <w:gridCol w:w="1352"/>
      </w:tblGrid>
      <w:tr w:rsidR="00FC3DFD" w:rsidRPr="00FC3DFD" w:rsidTr="008D67D3">
        <w:trPr>
          <w:cantSplit/>
          <w:trHeight w:val="20"/>
          <w:tblHeader/>
        </w:trPr>
        <w:tc>
          <w:tcPr>
            <w:tcW w:w="4279" w:type="dxa"/>
            <w:shd w:val="clear" w:color="auto" w:fill="FFFFFF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706" w:type="dxa"/>
            <w:shd w:val="clear" w:color="auto" w:fill="FFFFFF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и норма</w:t>
            </w:r>
          </w:p>
        </w:tc>
        <w:tc>
          <w:tcPr>
            <w:tcW w:w="0" w:type="auto"/>
            <w:shd w:val="clear" w:color="auto" w:fill="FFFFFF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</w:tr>
      <w:tr w:rsidR="00FC3DFD" w:rsidRPr="00FC3DFD" w:rsidTr="008D67D3">
        <w:trPr>
          <w:cantSplit/>
          <w:trHeight w:val="1408"/>
        </w:trPr>
        <w:tc>
          <w:tcPr>
            <w:tcW w:w="4279" w:type="dxa"/>
            <w:shd w:val="clear" w:color="auto" w:fill="FFFFFF"/>
          </w:tcPr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1 Внешний вид нанесенного покрытия</w:t>
            </w:r>
          </w:p>
        </w:tc>
        <w:tc>
          <w:tcPr>
            <w:tcW w:w="4706" w:type="dxa"/>
            <w:shd w:val="clear" w:color="auto" w:fill="FFFFFF"/>
            <w:vAlign w:val="center"/>
          </w:tcPr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Покрытие равномерно по всей поверхности, покрытие не имеет пропусков, как отдельных слоев покрытия, так и покрытия в целом, отсутствуют гофры, морщины, складки и пустоты между покрытием и металлом труб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Визуально</w:t>
            </w:r>
          </w:p>
        </w:tc>
      </w:tr>
      <w:tr w:rsidR="00FC3DFD" w:rsidRPr="00FC3DFD" w:rsidTr="008D67D3">
        <w:trPr>
          <w:cantSplit/>
          <w:trHeight w:val="706"/>
        </w:trPr>
        <w:tc>
          <w:tcPr>
            <w:tcW w:w="4279" w:type="dxa"/>
            <w:shd w:val="clear" w:color="auto" w:fill="FFFFFF"/>
          </w:tcPr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2 Допускаемая толщина покрытия, не менее, мм</w:t>
            </w:r>
          </w:p>
        </w:tc>
        <w:tc>
          <w:tcPr>
            <w:tcW w:w="4706" w:type="dxa"/>
            <w:shd w:val="clear" w:color="auto" w:fill="FFFFFF"/>
            <w:vAlign w:val="center"/>
          </w:tcPr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0" w:type="auto"/>
            <w:shd w:val="clear" w:color="auto" w:fill="FFFFFF"/>
          </w:tcPr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FC3DFD">
              <w:rPr>
                <w:rFonts w:ascii="Arial???????" w:eastAsia="Times New Roman" w:hAnsi="Arial???????" w:cs="Arial???????"/>
                <w:sz w:val="23"/>
                <w:szCs w:val="23"/>
              </w:rPr>
              <w:t>Толщиномер</w:t>
            </w:r>
            <w:proofErr w:type="spellEnd"/>
            <w:r w:rsidRPr="00FC3DFD">
              <w:rPr>
                <w:rFonts w:ascii="Arial???????" w:eastAsia="Times New Roman" w:hAnsi="Arial???????" w:cs="Arial???????"/>
                <w:sz w:val="23"/>
                <w:szCs w:val="23"/>
              </w:rPr>
              <w:t xml:space="preserve"> изоляции</w:t>
            </w:r>
          </w:p>
        </w:tc>
      </w:tr>
      <w:tr w:rsidR="00FC3DFD" w:rsidRPr="00FC3DFD" w:rsidTr="008D67D3">
        <w:trPr>
          <w:cantSplit/>
          <w:trHeight w:val="843"/>
        </w:trPr>
        <w:tc>
          <w:tcPr>
            <w:tcW w:w="4279" w:type="dxa"/>
            <w:shd w:val="clear" w:color="auto" w:fill="FFFFFF"/>
          </w:tcPr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 Диэлектрическая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сплошность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покрытия (отсутствие пробоя при электрическом напряжении),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/мм</w:t>
            </w:r>
          </w:p>
        </w:tc>
        <w:tc>
          <w:tcPr>
            <w:tcW w:w="4706" w:type="dxa"/>
            <w:shd w:val="clear" w:color="auto" w:fill="FFFFFF"/>
            <w:vAlign w:val="center"/>
          </w:tcPr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4"/>
              </w:rPr>
              <w:t>Искровой дефектоскоп</w:t>
            </w:r>
          </w:p>
        </w:tc>
      </w:tr>
      <w:tr w:rsidR="00FC3DFD" w:rsidRPr="00FC3DFD" w:rsidTr="008D67D3">
        <w:trPr>
          <w:cantSplit/>
          <w:trHeight w:val="230"/>
        </w:trPr>
        <w:tc>
          <w:tcPr>
            <w:tcW w:w="4279" w:type="dxa"/>
            <w:shd w:val="clear" w:color="auto" w:fill="FFFFFF"/>
          </w:tcPr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4.Ударная прочность покрытия при температуре от минус 30 0С до 50 °С, не менее, Дж 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4706" w:type="dxa"/>
            <w:shd w:val="clear" w:color="auto" w:fill="FFFFFF"/>
            <w:vAlign w:val="center"/>
          </w:tcPr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4"/>
              </w:rPr>
              <w:t>СТБ ГОСТ Р 51164</w:t>
            </w:r>
          </w:p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4"/>
              </w:rPr>
              <w:t>(приложение А)</w:t>
            </w:r>
          </w:p>
        </w:tc>
      </w:tr>
      <w:tr w:rsidR="00FC3DFD" w:rsidRPr="00FC3DFD" w:rsidTr="008D67D3">
        <w:trPr>
          <w:cantSplit/>
          <w:trHeight w:val="955"/>
        </w:trPr>
        <w:tc>
          <w:tcPr>
            <w:tcW w:w="4279" w:type="dxa"/>
            <w:shd w:val="clear" w:color="auto" w:fill="FFFFFF"/>
          </w:tcPr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 Адгезионная прочность к рулонному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вязкоэластичному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материалу и в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нахлесте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методом отслаивания, не менее, Н/см:</w:t>
            </w:r>
          </w:p>
        </w:tc>
        <w:tc>
          <w:tcPr>
            <w:tcW w:w="4706" w:type="dxa"/>
            <w:shd w:val="clear" w:color="auto" w:fill="FFFFFF"/>
            <w:vAlign w:val="center"/>
          </w:tcPr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0" w:type="auto"/>
            <w:shd w:val="clear" w:color="auto" w:fill="FFFFFF"/>
          </w:tcPr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411 (метод А)</w:t>
            </w:r>
          </w:p>
        </w:tc>
      </w:tr>
      <w:tr w:rsidR="00FC3DFD" w:rsidRPr="00FC3DFD" w:rsidTr="008D67D3">
        <w:trPr>
          <w:cantSplit/>
          <w:trHeight w:val="1111"/>
        </w:trPr>
        <w:tc>
          <w:tcPr>
            <w:tcW w:w="4279" w:type="dxa"/>
            <w:shd w:val="clear" w:color="auto" w:fill="FFFFFF"/>
          </w:tcPr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6 Площадь отслаивания покрытия при катодной поляризации, не более в течение:</w:t>
            </w:r>
          </w:p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- 30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сут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при температуре (23 ± 2) 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- 30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сут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при температуре (40 ± 2) 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4706" w:type="dxa"/>
            <w:shd w:val="clear" w:color="auto" w:fill="FFFFFF"/>
            <w:vAlign w:val="center"/>
          </w:tcPr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FFFFFF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4"/>
              </w:rPr>
              <w:t>СТБ ГОСТ Р 51164</w:t>
            </w:r>
          </w:p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4"/>
              </w:rPr>
              <w:t>(приложение В)</w:t>
            </w:r>
          </w:p>
        </w:tc>
      </w:tr>
      <w:tr w:rsidR="00FC3DFD" w:rsidRPr="00FC3DFD" w:rsidTr="008D67D3">
        <w:trPr>
          <w:cantSplit/>
          <w:trHeight w:val="1410"/>
        </w:trPr>
        <w:tc>
          <w:tcPr>
            <w:tcW w:w="4279" w:type="dxa"/>
            <w:shd w:val="clear" w:color="auto" w:fill="FFFFFF"/>
          </w:tcPr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7 Переходное электросопротивление покрытия, при (23 ± 2) 0С, не менее:</w:t>
            </w:r>
          </w:p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исходное покрытие</w:t>
            </w:r>
          </w:p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после 100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сут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выдержки в 3%-ном растворе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NaCl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при температуре (60 ± 2) 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4706" w:type="dxa"/>
            <w:shd w:val="clear" w:color="auto" w:fill="FFFFFF"/>
            <w:vAlign w:val="center"/>
          </w:tcPr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не менее 10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9</w:t>
            </w:r>
          </w:p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не менее 10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0" w:type="auto"/>
            <w:shd w:val="clear" w:color="auto" w:fill="FFFFFF"/>
          </w:tcPr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СТБ ГОСТ Р 51164</w:t>
            </w:r>
          </w:p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(приложение Г)</w:t>
            </w:r>
          </w:p>
        </w:tc>
      </w:tr>
      <w:tr w:rsidR="00FC3DFD" w:rsidRPr="00FC3DFD" w:rsidTr="008D67D3">
        <w:trPr>
          <w:cantSplit/>
          <w:trHeight w:val="552"/>
        </w:trPr>
        <w:tc>
          <w:tcPr>
            <w:tcW w:w="0" w:type="auto"/>
            <w:gridSpan w:val="3"/>
            <w:shd w:val="clear" w:color="auto" w:fill="FFFFFF"/>
          </w:tcPr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4"/>
              </w:rPr>
              <w:t>1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) Не допускается растрескивание и отслаивание покрытия, испытания проводятся на покрытии с защитной оберткой</w:t>
            </w:r>
            <w:r w:rsidRPr="00FC3DFD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FC3DFD" w:rsidRPr="00FC3DFD" w:rsidRDefault="00FC3DFD" w:rsidP="00FC3DFD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3DFD" w:rsidRPr="00FC3DFD" w:rsidRDefault="00FC3DFD" w:rsidP="00FC3DFD">
      <w:pPr>
        <w:spacing w:after="24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3DFD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Основные технические характеристики рулонного </w:t>
      </w:r>
      <w:proofErr w:type="spellStart"/>
      <w:r w:rsidRPr="00FC3DFD">
        <w:rPr>
          <w:rFonts w:ascii="Times New Roman" w:eastAsia="Times New Roman" w:hAnsi="Times New Roman" w:cs="Times New Roman"/>
          <w:b/>
          <w:sz w:val="28"/>
          <w:szCs w:val="28"/>
        </w:rPr>
        <w:t>вязкоэластичного</w:t>
      </w:r>
      <w:proofErr w:type="spellEnd"/>
      <w:r w:rsidRPr="00FC3DFD">
        <w:rPr>
          <w:rFonts w:ascii="Times New Roman" w:eastAsia="Times New Roman" w:hAnsi="Times New Roman" w:cs="Times New Roman"/>
          <w:b/>
          <w:sz w:val="28"/>
          <w:szCs w:val="28"/>
        </w:rPr>
        <w:t xml:space="preserve"> материала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6"/>
        <w:gridCol w:w="1406"/>
        <w:gridCol w:w="1955"/>
        <w:gridCol w:w="1833"/>
      </w:tblGrid>
      <w:tr w:rsidR="00FC3DFD" w:rsidRPr="00FC3DFD" w:rsidTr="008D67D3">
        <w:tc>
          <w:tcPr>
            <w:tcW w:w="5023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</w:tr>
      <w:tr w:rsidR="00FC3DFD" w:rsidRPr="00FC3DFD" w:rsidTr="008D67D3">
        <w:tc>
          <w:tcPr>
            <w:tcW w:w="5023" w:type="dxa"/>
            <w:shd w:val="clear" w:color="auto" w:fill="auto"/>
            <w:vAlign w:val="center"/>
          </w:tcPr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1 Внешний вид рулона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Ровные кромки. Конусность,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бочкообразность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седловидность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допускается, но не более 5 мм по ширине рулона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Визуально</w:t>
            </w:r>
          </w:p>
        </w:tc>
      </w:tr>
      <w:tr w:rsidR="00FC3DFD" w:rsidRPr="00FC3DFD" w:rsidTr="008D67D3">
        <w:trPr>
          <w:trHeight w:val="2798"/>
        </w:trPr>
        <w:tc>
          <w:tcPr>
            <w:tcW w:w="5023" w:type="dxa"/>
            <w:shd w:val="clear" w:color="auto" w:fill="auto"/>
            <w:vAlign w:val="center"/>
          </w:tcPr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2 Внешний вид рулона полотна в рулоне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Не допускаются пропуски мастики и инородные включения. Разрывы слоя, складки высотой более 1мм, сквозные отверстия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Визуально</w:t>
            </w:r>
          </w:p>
        </w:tc>
      </w:tr>
      <w:tr w:rsidR="00FC3DFD" w:rsidRPr="00FC3DFD" w:rsidTr="008D67D3">
        <w:tc>
          <w:tcPr>
            <w:tcW w:w="5023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3 Гибкость на брусе с радиусом закругления 10 мм, не выше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минус 20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2678</w:t>
            </w:r>
          </w:p>
        </w:tc>
      </w:tr>
      <w:tr w:rsidR="00FC3DFD" w:rsidRPr="00FC3DFD" w:rsidTr="008D67D3">
        <w:tc>
          <w:tcPr>
            <w:tcW w:w="5023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4 *Адгезионная стойкость </w:t>
            </w:r>
          </w:p>
          <w:p w:rsidR="00FC3DFD" w:rsidRPr="00FC3DFD" w:rsidRDefault="00FC3DFD" w:rsidP="00FC3D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покрытия (сталь – –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вязкоэластичный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материал) при сдвиге (v = 50 мм/мин), не менее:</w:t>
            </w:r>
          </w:p>
        </w:tc>
        <w:tc>
          <w:tcPr>
            <w:tcW w:w="1415" w:type="dxa"/>
            <w:vMerge w:val="restart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МПа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2" w:type="dxa"/>
            <w:vMerge w:val="restart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14759</w:t>
            </w:r>
          </w:p>
        </w:tc>
      </w:tr>
      <w:tr w:rsidR="00FC3DFD" w:rsidRPr="00FC3DFD" w:rsidTr="008D67D3">
        <w:tc>
          <w:tcPr>
            <w:tcW w:w="5023" w:type="dxa"/>
            <w:shd w:val="clear" w:color="auto" w:fill="auto"/>
          </w:tcPr>
          <w:p w:rsidR="00FC3DFD" w:rsidRPr="00FC3DFD" w:rsidRDefault="00FC3DFD" w:rsidP="00FC3D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3DFD" w:rsidRPr="00FC3DFD" w:rsidTr="008D67D3">
        <w:tc>
          <w:tcPr>
            <w:tcW w:w="5023" w:type="dxa"/>
            <w:shd w:val="clear" w:color="auto" w:fill="auto"/>
          </w:tcPr>
          <w:p w:rsidR="00FC3DFD" w:rsidRPr="00FC3DFD" w:rsidRDefault="00FC3DFD" w:rsidP="00FC3D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(40 ± 2) 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0,15</w:t>
            </w: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3DFD" w:rsidRPr="00FC3DFD" w:rsidTr="008D67D3">
        <w:tc>
          <w:tcPr>
            <w:tcW w:w="5023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Водопоглащение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материала через 1000 ч выдержки в воде при температуре (60 ± 2) 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С, не более: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4650</w:t>
            </w:r>
          </w:p>
        </w:tc>
      </w:tr>
      <w:tr w:rsidR="00FC3DFD" w:rsidRPr="00FC3DFD" w:rsidTr="008D67D3">
        <w:tc>
          <w:tcPr>
            <w:tcW w:w="5023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Грибостойкость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, не более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9.048</w:t>
            </w:r>
          </w:p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9.049</w:t>
            </w:r>
          </w:p>
        </w:tc>
      </w:tr>
      <w:tr w:rsidR="00FC3DFD" w:rsidRPr="00FC3DFD" w:rsidTr="008D67D3">
        <w:tc>
          <w:tcPr>
            <w:tcW w:w="10337" w:type="dxa"/>
            <w:gridSpan w:val="4"/>
            <w:shd w:val="clear" w:color="auto" w:fill="auto"/>
            <w:vAlign w:val="center"/>
          </w:tcPr>
          <w:p w:rsidR="00FC3DFD" w:rsidRPr="00FC3DFD" w:rsidRDefault="00FC3DFD" w:rsidP="00FC3D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DFD">
              <w:rPr>
                <w:rFonts w:ascii="Times New Roman" w:eastAsia="Times New Roman" w:hAnsi="Times New Roman" w:cs="Times New Roman"/>
                <w:sz w:val="28"/>
                <w:szCs w:val="28"/>
              </w:rPr>
              <w:t>*Испытания проводят не ранее чем через сутки после формирования покрытия.</w:t>
            </w:r>
          </w:p>
        </w:tc>
      </w:tr>
    </w:tbl>
    <w:p w:rsidR="00FC3DFD" w:rsidRPr="00FC3DFD" w:rsidRDefault="00FC3DFD" w:rsidP="00FC3DF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DFD">
        <w:rPr>
          <w:rFonts w:ascii="Times New Roman" w:eastAsia="Times New Roman" w:hAnsi="Times New Roman" w:cs="Times New Roman"/>
          <w:sz w:val="28"/>
          <w:szCs w:val="28"/>
        </w:rPr>
        <w:t xml:space="preserve">Требуемый уровень показателей предъявляемый к рулонам </w:t>
      </w:r>
      <w:proofErr w:type="spellStart"/>
      <w:r w:rsidRPr="00FC3DFD">
        <w:rPr>
          <w:rFonts w:ascii="Times New Roman" w:eastAsia="Times New Roman" w:hAnsi="Times New Roman" w:cs="Times New Roman"/>
          <w:sz w:val="28"/>
          <w:szCs w:val="28"/>
        </w:rPr>
        <w:t>вязкоэластичного</w:t>
      </w:r>
      <w:proofErr w:type="spellEnd"/>
      <w:r w:rsidRPr="00FC3DFD">
        <w:rPr>
          <w:rFonts w:ascii="Times New Roman" w:eastAsia="Times New Roman" w:hAnsi="Times New Roman" w:cs="Times New Roman"/>
          <w:sz w:val="28"/>
          <w:szCs w:val="28"/>
        </w:rPr>
        <w:t xml:space="preserve"> материала:</w:t>
      </w:r>
    </w:p>
    <w:p w:rsidR="00FC3DFD" w:rsidRPr="00FC3DFD" w:rsidRDefault="00FC3DFD" w:rsidP="00FC3DFD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3DFD">
        <w:rPr>
          <w:rFonts w:ascii="Times New Roman" w:eastAsia="Times New Roman" w:hAnsi="Times New Roman"/>
          <w:sz w:val="28"/>
          <w:szCs w:val="28"/>
        </w:rPr>
        <w:t xml:space="preserve">Общая толщина полотна материала без </w:t>
      </w:r>
      <w:proofErr w:type="spellStart"/>
      <w:r w:rsidRPr="00FC3DFD">
        <w:rPr>
          <w:rFonts w:ascii="Times New Roman" w:eastAsia="Times New Roman" w:hAnsi="Times New Roman"/>
          <w:sz w:val="28"/>
          <w:szCs w:val="28"/>
        </w:rPr>
        <w:t>антиадгезионного</w:t>
      </w:r>
      <w:proofErr w:type="spellEnd"/>
      <w:r w:rsidRPr="00FC3DFD">
        <w:rPr>
          <w:rFonts w:ascii="Times New Roman" w:eastAsia="Times New Roman" w:hAnsi="Times New Roman"/>
          <w:sz w:val="28"/>
          <w:szCs w:val="28"/>
        </w:rPr>
        <w:t xml:space="preserve"> слоя - не менее 2,0±0,2 мм;</w:t>
      </w:r>
    </w:p>
    <w:p w:rsidR="00FC3DFD" w:rsidRPr="00FC3DFD" w:rsidRDefault="00FC3DFD" w:rsidP="00FC3DFD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3DFD">
        <w:rPr>
          <w:rFonts w:ascii="Times New Roman" w:eastAsia="Times New Roman" w:hAnsi="Times New Roman"/>
          <w:sz w:val="28"/>
          <w:szCs w:val="28"/>
        </w:rPr>
        <w:t>Ширина полотна материала - 90 ± 5 мм*;</w:t>
      </w:r>
    </w:p>
    <w:p w:rsidR="00FC3DFD" w:rsidRPr="00FC3DFD" w:rsidRDefault="00FC3DFD" w:rsidP="00FC3DFD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3DFD">
        <w:rPr>
          <w:rFonts w:ascii="Times New Roman" w:eastAsia="Times New Roman" w:hAnsi="Times New Roman"/>
          <w:sz w:val="28"/>
          <w:szCs w:val="28"/>
        </w:rPr>
        <w:t>Длина полотна в рулоне - не менее 10±0,5*.</w:t>
      </w:r>
    </w:p>
    <w:p w:rsidR="00FC3DFD" w:rsidRPr="00FC3DFD" w:rsidRDefault="00FC3DFD" w:rsidP="00FC3DFD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DF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*При поставке рулонов </w:t>
      </w:r>
      <w:proofErr w:type="spellStart"/>
      <w:r w:rsidRPr="00FC3DFD">
        <w:rPr>
          <w:rFonts w:ascii="Times New Roman" w:eastAsia="Times New Roman" w:hAnsi="Times New Roman" w:cs="Times New Roman"/>
          <w:sz w:val="28"/>
          <w:szCs w:val="28"/>
        </w:rPr>
        <w:t>вязкоэластичного</w:t>
      </w:r>
      <w:proofErr w:type="spellEnd"/>
      <w:r w:rsidRPr="00FC3DFD">
        <w:rPr>
          <w:rFonts w:ascii="Times New Roman" w:eastAsia="Times New Roman" w:hAnsi="Times New Roman" w:cs="Times New Roman"/>
          <w:sz w:val="28"/>
          <w:szCs w:val="28"/>
        </w:rPr>
        <w:t xml:space="preserve"> материала с характеристиками, отличающимися от показателей, приведенных в ТЗ, заводу изготовителю необходимо выполнить перерасчет количества рулонов в зависимости от геометрических размеров поставляемой продукции для достижения характеристик нормируемых ТЗ.</w:t>
      </w:r>
    </w:p>
    <w:p w:rsidR="00FC3DFD" w:rsidRPr="00FC3DFD" w:rsidRDefault="00FC3DFD" w:rsidP="00FC3DFD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3DFD" w:rsidRPr="00FC3DFD" w:rsidRDefault="00FC3DFD" w:rsidP="00FC3DFD">
      <w:pPr>
        <w:spacing w:after="24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3DFD">
        <w:rPr>
          <w:rFonts w:ascii="Times New Roman" w:eastAsia="Times New Roman" w:hAnsi="Times New Roman" w:cs="Times New Roman"/>
          <w:b/>
          <w:sz w:val="28"/>
          <w:szCs w:val="28"/>
        </w:rPr>
        <w:t>Основные технические характеристики обертки - ленты модифицированной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8"/>
        <w:gridCol w:w="1406"/>
        <w:gridCol w:w="1955"/>
        <w:gridCol w:w="1831"/>
      </w:tblGrid>
      <w:tr w:rsidR="00FC3DFD" w:rsidRPr="00FC3DFD" w:rsidTr="008D67D3">
        <w:tc>
          <w:tcPr>
            <w:tcW w:w="5023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</w:tr>
      <w:tr w:rsidR="00FC3DFD" w:rsidRPr="00FC3DFD" w:rsidTr="008D67D3">
        <w:tc>
          <w:tcPr>
            <w:tcW w:w="5023" w:type="dxa"/>
            <w:shd w:val="clear" w:color="auto" w:fill="auto"/>
            <w:vAlign w:val="center"/>
          </w:tcPr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1 Внешний вид рулона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Ровные кромки. Конусность,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бочкообразность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седловидность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допускается, но не более 5 мм по ширине рулона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Визуально</w:t>
            </w:r>
          </w:p>
        </w:tc>
      </w:tr>
      <w:tr w:rsidR="00FC3DFD" w:rsidRPr="00FC3DFD" w:rsidTr="008D67D3">
        <w:tc>
          <w:tcPr>
            <w:tcW w:w="5023" w:type="dxa"/>
            <w:shd w:val="clear" w:color="auto" w:fill="auto"/>
            <w:vAlign w:val="center"/>
          </w:tcPr>
          <w:p w:rsidR="00FC3DFD" w:rsidRPr="00FC3DFD" w:rsidRDefault="00FC3DFD" w:rsidP="00FC3DF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2 Внешний вид рулона полотна в рулоне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Не допускаются пропуски мастики и инородные включения. Разрывы слоя, складки высотой более 1мм, сквозные отверстия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Визуально</w:t>
            </w:r>
          </w:p>
        </w:tc>
      </w:tr>
      <w:tr w:rsidR="00FC3DFD" w:rsidRPr="00FC3DFD" w:rsidTr="008D67D3">
        <w:tc>
          <w:tcPr>
            <w:tcW w:w="5023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3 Гибкость на брусе с радиусом закругления 10 мм, не выше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минус 20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2678</w:t>
            </w:r>
          </w:p>
        </w:tc>
      </w:tr>
      <w:tr w:rsidR="00FC3DFD" w:rsidRPr="00FC3DFD" w:rsidTr="008D67D3">
        <w:tc>
          <w:tcPr>
            <w:tcW w:w="5023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4 *Адгезионная прочность к рулонному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вязкоэластичному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материалу и в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нахлесте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методом отслаивания, не менее:</w:t>
            </w:r>
          </w:p>
        </w:tc>
        <w:tc>
          <w:tcPr>
            <w:tcW w:w="1415" w:type="dxa"/>
            <w:vMerge w:val="restart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Н/см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1922" w:type="dxa"/>
            <w:vMerge w:val="restart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411 (метод А)</w:t>
            </w:r>
          </w:p>
        </w:tc>
      </w:tr>
      <w:tr w:rsidR="00FC3DFD" w:rsidRPr="00FC3DFD" w:rsidTr="008D67D3">
        <w:tc>
          <w:tcPr>
            <w:tcW w:w="5023" w:type="dxa"/>
            <w:shd w:val="clear" w:color="auto" w:fill="auto"/>
          </w:tcPr>
          <w:p w:rsidR="00FC3DFD" w:rsidRPr="00FC3DFD" w:rsidRDefault="00FC3DFD" w:rsidP="00FC3D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C3DFD" w:rsidRPr="00FC3DFD" w:rsidTr="008D67D3">
        <w:tc>
          <w:tcPr>
            <w:tcW w:w="5023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Водопоглащение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материала через 1000 ч выдержки в воде при температуре (60 ± 2) 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С, не более: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4650</w:t>
            </w:r>
          </w:p>
        </w:tc>
      </w:tr>
      <w:tr w:rsidR="00FC3DFD" w:rsidRPr="00FC3DFD" w:rsidTr="008D67D3">
        <w:tc>
          <w:tcPr>
            <w:tcW w:w="5023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 </w:t>
            </w:r>
            <w:proofErr w:type="spellStart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Грибостойкость</w:t>
            </w:r>
            <w:proofErr w:type="spellEnd"/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, не более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9.048</w:t>
            </w:r>
          </w:p>
          <w:p w:rsidR="00FC3DFD" w:rsidRPr="00FC3DFD" w:rsidRDefault="00FC3DFD" w:rsidP="00FC3D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9.049</w:t>
            </w:r>
          </w:p>
        </w:tc>
      </w:tr>
      <w:tr w:rsidR="00FC3DFD" w:rsidRPr="00FC3DFD" w:rsidTr="008D67D3">
        <w:tc>
          <w:tcPr>
            <w:tcW w:w="10337" w:type="dxa"/>
            <w:gridSpan w:val="4"/>
            <w:shd w:val="clear" w:color="auto" w:fill="auto"/>
            <w:vAlign w:val="center"/>
          </w:tcPr>
          <w:p w:rsidR="00FC3DFD" w:rsidRPr="00FC3DFD" w:rsidRDefault="00FC3DFD" w:rsidP="00FC3DF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C3DFD">
              <w:rPr>
                <w:rFonts w:ascii="Times New Roman" w:eastAsia="Times New Roman" w:hAnsi="Times New Roman" w:cs="Times New Roman"/>
                <w:sz w:val="22"/>
                <w:szCs w:val="22"/>
              </w:rPr>
              <w:t>*Испытания проводят не ранее чем через сутки после формирования покрытия.</w:t>
            </w:r>
          </w:p>
        </w:tc>
      </w:tr>
    </w:tbl>
    <w:p w:rsidR="00FC3DFD" w:rsidRPr="00FC3DFD" w:rsidRDefault="00FC3DFD" w:rsidP="00FC3DF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DFD">
        <w:rPr>
          <w:rFonts w:ascii="Times New Roman" w:eastAsia="Times New Roman" w:hAnsi="Times New Roman" w:cs="Times New Roman"/>
          <w:sz w:val="28"/>
          <w:szCs w:val="28"/>
        </w:rPr>
        <w:t>Требуемый уровень показателей предъявляемый к рулонам обертки - ленты модифицированной:</w:t>
      </w:r>
    </w:p>
    <w:p w:rsidR="00FC3DFD" w:rsidRPr="00FC3DFD" w:rsidRDefault="00FC3DFD" w:rsidP="00FC3DFD">
      <w:pPr>
        <w:widowControl/>
        <w:numPr>
          <w:ilvl w:val="0"/>
          <w:numId w:val="4"/>
        </w:numPr>
        <w:autoSpaceDE/>
        <w:autoSpaceDN/>
        <w:adjustRightInd/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3DFD">
        <w:rPr>
          <w:rFonts w:ascii="Times New Roman" w:eastAsia="Times New Roman" w:hAnsi="Times New Roman"/>
          <w:sz w:val="28"/>
          <w:szCs w:val="28"/>
        </w:rPr>
        <w:t xml:space="preserve">Общая толщина полотна материала без </w:t>
      </w:r>
      <w:proofErr w:type="spellStart"/>
      <w:r w:rsidRPr="00FC3DFD">
        <w:rPr>
          <w:rFonts w:ascii="Times New Roman" w:eastAsia="Times New Roman" w:hAnsi="Times New Roman"/>
          <w:sz w:val="28"/>
          <w:szCs w:val="28"/>
        </w:rPr>
        <w:t>антиадгезионного</w:t>
      </w:r>
      <w:proofErr w:type="spellEnd"/>
      <w:r w:rsidRPr="00FC3DFD">
        <w:rPr>
          <w:rFonts w:ascii="Times New Roman" w:eastAsia="Times New Roman" w:hAnsi="Times New Roman"/>
          <w:sz w:val="28"/>
          <w:szCs w:val="28"/>
        </w:rPr>
        <w:t xml:space="preserve"> слоя - не менее 1,0±0,2 мм;</w:t>
      </w:r>
    </w:p>
    <w:p w:rsidR="00FC3DFD" w:rsidRPr="00FC3DFD" w:rsidRDefault="00FC3DFD" w:rsidP="00FC3DFD">
      <w:pPr>
        <w:widowControl/>
        <w:numPr>
          <w:ilvl w:val="0"/>
          <w:numId w:val="4"/>
        </w:numPr>
        <w:autoSpaceDE/>
        <w:autoSpaceDN/>
        <w:adjustRightInd/>
        <w:spacing w:after="160" w:line="259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3DFD">
        <w:rPr>
          <w:rFonts w:ascii="Times New Roman" w:eastAsia="Times New Roman" w:hAnsi="Times New Roman"/>
          <w:sz w:val="28"/>
          <w:szCs w:val="28"/>
        </w:rPr>
        <w:t>Ширина полотна материала - 150 ± 5 мм*;</w:t>
      </w:r>
    </w:p>
    <w:p w:rsidR="00FC3DFD" w:rsidRPr="00FC3DFD" w:rsidRDefault="00FC3DFD" w:rsidP="00FC3DFD">
      <w:pPr>
        <w:widowControl/>
        <w:numPr>
          <w:ilvl w:val="0"/>
          <w:numId w:val="4"/>
        </w:numPr>
        <w:autoSpaceDE/>
        <w:autoSpaceDN/>
        <w:adjustRightInd/>
        <w:spacing w:after="160" w:line="259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C3DFD">
        <w:rPr>
          <w:rFonts w:ascii="Times New Roman" w:eastAsia="Times New Roman" w:hAnsi="Times New Roman"/>
          <w:sz w:val="28"/>
          <w:szCs w:val="28"/>
        </w:rPr>
        <w:t>Длина полотна в рулоне - не менее 30±0,5*.</w:t>
      </w:r>
    </w:p>
    <w:p w:rsidR="00CF3562" w:rsidRDefault="00FC3DFD" w:rsidP="00FC3DFD">
      <w:pPr>
        <w:pStyle w:val="ConsPlusNonformat"/>
        <w:widowControl/>
        <w:tabs>
          <w:tab w:val="left" w:pos="540"/>
        </w:tabs>
        <w:jc w:val="both"/>
        <w:rPr>
          <w:rFonts w:ascii="Times New Roman" w:hAnsi="Times New Roman"/>
          <w:b/>
          <w:sz w:val="28"/>
          <w:szCs w:val="28"/>
        </w:rPr>
      </w:pPr>
      <w:r w:rsidRPr="00FC3DFD">
        <w:rPr>
          <w:rFonts w:ascii="Times New Roman" w:hAnsi="Times New Roman" w:cs="Times New Roman"/>
          <w:sz w:val="28"/>
          <w:szCs w:val="28"/>
        </w:rPr>
        <w:t xml:space="preserve">*При поставке рулонов обертки - ленты модифицированной с характеристиками, отличающимися от показателей, приведенных в ТЗ, заводу изготовителю необходимо выполнить перерасчет количества рулонов в зависимости от геометрических размеров поставляемой продукции для достижения </w:t>
      </w:r>
      <w:bookmarkStart w:id="0" w:name="_GoBack"/>
      <w:bookmarkEnd w:id="0"/>
      <w:r w:rsidRPr="00FC3DFD">
        <w:rPr>
          <w:rFonts w:ascii="Times New Roman" w:hAnsi="Times New Roman" w:cs="Times New Roman"/>
          <w:sz w:val="28"/>
          <w:szCs w:val="28"/>
        </w:rPr>
        <w:t>характеристик нормируемых ТЗ</w:t>
      </w:r>
    </w:p>
    <w:sectPr w:rsidR="00CF3562" w:rsidSect="004A3BA1">
      <w:footerReference w:type="default" r:id="rId8"/>
      <w:headerReference w:type="first" r:id="rId9"/>
      <w:type w:val="continuous"/>
      <w:pgSz w:w="11909" w:h="16834"/>
      <w:pgMar w:top="567" w:right="851" w:bottom="709" w:left="1418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949" w:rsidRDefault="002A3949" w:rsidP="00CA2407">
      <w:r>
        <w:separator/>
      </w:r>
    </w:p>
  </w:endnote>
  <w:endnote w:type="continuationSeparator" w:id="0">
    <w:p w:rsidR="002A3949" w:rsidRDefault="002A3949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1762003"/>
    </w:sdtPr>
    <w:sdtEndPr>
      <w:rPr>
        <w:rFonts w:ascii="Times New Roman" w:hAnsi="Times New Roman" w:cs="Times New Roman"/>
      </w:rPr>
    </w:sdtEndPr>
    <w:sdtContent>
      <w:p w:rsidR="00925AAD" w:rsidRPr="00CA2407" w:rsidRDefault="00925AAD">
        <w:pPr>
          <w:pStyle w:val="a8"/>
          <w:jc w:val="center"/>
          <w:rPr>
            <w:rFonts w:ascii="Times New Roman" w:hAnsi="Times New Roman" w:cs="Times New Roman"/>
          </w:rPr>
        </w:pPr>
        <w:r w:rsidRPr="00CA2407">
          <w:rPr>
            <w:rFonts w:ascii="Times New Roman" w:hAnsi="Times New Roman" w:cs="Times New Roman"/>
          </w:rPr>
          <w:fldChar w:fldCharType="begin"/>
        </w:r>
        <w:r w:rsidRPr="00CA2407">
          <w:rPr>
            <w:rFonts w:ascii="Times New Roman" w:hAnsi="Times New Roman" w:cs="Times New Roman"/>
          </w:rPr>
          <w:instrText>PAGE   \* MERGEFORMAT</w:instrText>
        </w:r>
        <w:r w:rsidRPr="00CA2407">
          <w:rPr>
            <w:rFonts w:ascii="Times New Roman" w:hAnsi="Times New Roman" w:cs="Times New Roman"/>
          </w:rPr>
          <w:fldChar w:fldCharType="separate"/>
        </w:r>
        <w:r w:rsidR="00FC3DFD">
          <w:rPr>
            <w:rFonts w:ascii="Times New Roman" w:hAnsi="Times New Roman" w:cs="Times New Roman"/>
            <w:noProof/>
          </w:rPr>
          <w:t>2</w:t>
        </w:r>
        <w:r w:rsidRPr="00CA2407">
          <w:rPr>
            <w:rFonts w:ascii="Times New Roman" w:hAnsi="Times New Roman" w:cs="Times New Roman"/>
          </w:rPr>
          <w:fldChar w:fldCharType="end"/>
        </w:r>
      </w:p>
    </w:sdtContent>
  </w:sdt>
  <w:p w:rsidR="00925AAD" w:rsidRDefault="00925AA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949" w:rsidRDefault="002A3949" w:rsidP="00CA2407">
      <w:r>
        <w:separator/>
      </w:r>
    </w:p>
  </w:footnote>
  <w:footnote w:type="continuationSeparator" w:id="0">
    <w:p w:rsidR="002A3949" w:rsidRDefault="002A3949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AAD" w:rsidRPr="00783711" w:rsidRDefault="00925AAD" w:rsidP="00783711">
    <w:pPr>
      <w:pStyle w:val="a6"/>
      <w:jc w:val="right"/>
      <w:rPr>
        <w:rFonts w:ascii="Times New Roman" w:hAnsi="Times New Roman" w:cs="Times New Roman"/>
        <w:i/>
        <w:sz w:val="28"/>
        <w:szCs w:val="28"/>
      </w:rPr>
    </w:pPr>
    <w:r w:rsidRPr="00783711">
      <w:rPr>
        <w:rFonts w:ascii="Times New Roman" w:hAnsi="Times New Roman" w:cs="Times New Roman"/>
        <w:i/>
        <w:sz w:val="28"/>
        <w:szCs w:val="28"/>
      </w:rPr>
      <w:t>Приложение 2</w:t>
    </w:r>
  </w:p>
  <w:p w:rsidR="00925AAD" w:rsidRDefault="00925AAD" w:rsidP="00783711">
    <w:pPr>
      <w:pStyle w:val="a6"/>
      <w:jc w:val="right"/>
    </w:pPr>
    <w:r w:rsidRPr="001761BE">
      <w:rPr>
        <w:rFonts w:ascii="Times New Roman" w:hAnsi="Times New Roman" w:cs="Times New Roman"/>
        <w:i/>
      </w:rPr>
      <w:t xml:space="preserve">к Документации о запросе предложений </w:t>
    </w:r>
    <w:r>
      <w:rPr>
        <w:rFonts w:ascii="Times New Roman" w:hAnsi="Times New Roman" w:cs="Times New Roman"/>
        <w:b/>
        <w:i/>
      </w:rPr>
      <w:t>№ 2</w:t>
    </w:r>
    <w:r w:rsidR="00936212">
      <w:rPr>
        <w:rFonts w:ascii="Times New Roman" w:hAnsi="Times New Roman" w:cs="Times New Roman"/>
        <w:b/>
        <w:i/>
      </w:rPr>
      <w:t>2</w:t>
    </w:r>
    <w:r w:rsidRPr="00EB237A">
      <w:rPr>
        <w:rFonts w:ascii="Times New Roman" w:hAnsi="Times New Roman" w:cs="Times New Roman"/>
        <w:b/>
        <w:i/>
      </w:rPr>
      <w:t>_ГТБеларусь-4.</w:t>
    </w:r>
    <w:r>
      <w:rPr>
        <w:rFonts w:ascii="Times New Roman" w:hAnsi="Times New Roman" w:cs="Times New Roman"/>
        <w:b/>
        <w:i/>
      </w:rPr>
      <w:t>3</w:t>
    </w:r>
    <w:r w:rsidRPr="00EB237A">
      <w:rPr>
        <w:rFonts w:ascii="Times New Roman" w:hAnsi="Times New Roman" w:cs="Times New Roman"/>
        <w:b/>
        <w:i/>
      </w:rPr>
      <w:t>-1213</w:t>
    </w:r>
    <w:r>
      <w:rPr>
        <w:rFonts w:ascii="Times New Roman" w:hAnsi="Times New Roman" w:cs="Times New Roman"/>
        <w:b/>
        <w:i/>
      </w:rPr>
      <w:t>/22</w:t>
    </w:r>
    <w:r w:rsidRPr="00EB237A">
      <w:rPr>
        <w:rFonts w:ascii="Times New Roman" w:hAnsi="Times New Roman" w:cs="Times New Roman"/>
        <w:b/>
        <w:i/>
      </w:rPr>
      <w:t>-00</w:t>
    </w:r>
    <w:r w:rsidR="00FC3DFD">
      <w:rPr>
        <w:rFonts w:ascii="Times New Roman" w:hAnsi="Times New Roman" w:cs="Times New Roman"/>
        <w:b/>
        <w:i/>
      </w:rPr>
      <w:t>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23729"/>
    <w:multiLevelType w:val="hybridMultilevel"/>
    <w:tmpl w:val="C472F2CE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94714"/>
    <w:multiLevelType w:val="hybridMultilevel"/>
    <w:tmpl w:val="FC40C58E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102FF"/>
    <w:rsid w:val="00011AF1"/>
    <w:rsid w:val="00020609"/>
    <w:rsid w:val="00020A66"/>
    <w:rsid w:val="0002213A"/>
    <w:rsid w:val="000339F7"/>
    <w:rsid w:val="00033A19"/>
    <w:rsid w:val="00036ED8"/>
    <w:rsid w:val="00037A86"/>
    <w:rsid w:val="00037FA4"/>
    <w:rsid w:val="000553A2"/>
    <w:rsid w:val="00067F92"/>
    <w:rsid w:val="00082B3E"/>
    <w:rsid w:val="00083A27"/>
    <w:rsid w:val="00090CC4"/>
    <w:rsid w:val="00091BC4"/>
    <w:rsid w:val="00093DDC"/>
    <w:rsid w:val="000A4A33"/>
    <w:rsid w:val="000A5AA2"/>
    <w:rsid w:val="000B7D37"/>
    <w:rsid w:val="000C5457"/>
    <w:rsid w:val="000D10C4"/>
    <w:rsid w:val="000E01DA"/>
    <w:rsid w:val="000E702A"/>
    <w:rsid w:val="0010029E"/>
    <w:rsid w:val="00101EDC"/>
    <w:rsid w:val="00103E1F"/>
    <w:rsid w:val="00111077"/>
    <w:rsid w:val="001303A0"/>
    <w:rsid w:val="00132308"/>
    <w:rsid w:val="001447FF"/>
    <w:rsid w:val="00156D3E"/>
    <w:rsid w:val="00160398"/>
    <w:rsid w:val="0016725D"/>
    <w:rsid w:val="0016776D"/>
    <w:rsid w:val="00193747"/>
    <w:rsid w:val="001B0007"/>
    <w:rsid w:val="001B2491"/>
    <w:rsid w:val="001B3A11"/>
    <w:rsid w:val="001C1385"/>
    <w:rsid w:val="001C19C9"/>
    <w:rsid w:val="001C6027"/>
    <w:rsid w:val="001D01B8"/>
    <w:rsid w:val="001E61F6"/>
    <w:rsid w:val="001E6D82"/>
    <w:rsid w:val="001E76FC"/>
    <w:rsid w:val="001F38C1"/>
    <w:rsid w:val="00200E19"/>
    <w:rsid w:val="002025D8"/>
    <w:rsid w:val="00204613"/>
    <w:rsid w:val="002062ED"/>
    <w:rsid w:val="00207418"/>
    <w:rsid w:val="00211659"/>
    <w:rsid w:val="00212F66"/>
    <w:rsid w:val="00215DBB"/>
    <w:rsid w:val="00217822"/>
    <w:rsid w:val="00221C0E"/>
    <w:rsid w:val="0022687E"/>
    <w:rsid w:val="00243664"/>
    <w:rsid w:val="002463E7"/>
    <w:rsid w:val="00263DD6"/>
    <w:rsid w:val="0026782B"/>
    <w:rsid w:val="00277FE1"/>
    <w:rsid w:val="00280D04"/>
    <w:rsid w:val="002852ED"/>
    <w:rsid w:val="00285EF4"/>
    <w:rsid w:val="00291BAB"/>
    <w:rsid w:val="002936A7"/>
    <w:rsid w:val="00297088"/>
    <w:rsid w:val="002A3949"/>
    <w:rsid w:val="002B45E1"/>
    <w:rsid w:val="002B64CF"/>
    <w:rsid w:val="002B76BB"/>
    <w:rsid w:val="002E0342"/>
    <w:rsid w:val="002E4479"/>
    <w:rsid w:val="002E496C"/>
    <w:rsid w:val="002E73FC"/>
    <w:rsid w:val="002F2D80"/>
    <w:rsid w:val="00303086"/>
    <w:rsid w:val="00306C72"/>
    <w:rsid w:val="00312EDC"/>
    <w:rsid w:val="00314C8C"/>
    <w:rsid w:val="00317147"/>
    <w:rsid w:val="0032171D"/>
    <w:rsid w:val="00333B36"/>
    <w:rsid w:val="003423FA"/>
    <w:rsid w:val="0034562A"/>
    <w:rsid w:val="003509B8"/>
    <w:rsid w:val="00350BB2"/>
    <w:rsid w:val="00350BE0"/>
    <w:rsid w:val="00352F6E"/>
    <w:rsid w:val="00355933"/>
    <w:rsid w:val="00355B30"/>
    <w:rsid w:val="00356D11"/>
    <w:rsid w:val="00361CA7"/>
    <w:rsid w:val="00367A06"/>
    <w:rsid w:val="0037035D"/>
    <w:rsid w:val="00372EFA"/>
    <w:rsid w:val="00376CCF"/>
    <w:rsid w:val="00383047"/>
    <w:rsid w:val="00385A38"/>
    <w:rsid w:val="00393900"/>
    <w:rsid w:val="00393C55"/>
    <w:rsid w:val="00397F2F"/>
    <w:rsid w:val="003A5AE7"/>
    <w:rsid w:val="003A769B"/>
    <w:rsid w:val="003B5815"/>
    <w:rsid w:val="003B5B60"/>
    <w:rsid w:val="003B7501"/>
    <w:rsid w:val="003C7E2D"/>
    <w:rsid w:val="003D017F"/>
    <w:rsid w:val="003D3C64"/>
    <w:rsid w:val="003D69FA"/>
    <w:rsid w:val="003D7607"/>
    <w:rsid w:val="003F530E"/>
    <w:rsid w:val="0040568B"/>
    <w:rsid w:val="00407EA2"/>
    <w:rsid w:val="004115C7"/>
    <w:rsid w:val="00411893"/>
    <w:rsid w:val="0041416D"/>
    <w:rsid w:val="00416615"/>
    <w:rsid w:val="00417C0A"/>
    <w:rsid w:val="0042550A"/>
    <w:rsid w:val="00431C63"/>
    <w:rsid w:val="0043773E"/>
    <w:rsid w:val="004435C8"/>
    <w:rsid w:val="00444BC6"/>
    <w:rsid w:val="00446680"/>
    <w:rsid w:val="00453729"/>
    <w:rsid w:val="00454BAD"/>
    <w:rsid w:val="00455072"/>
    <w:rsid w:val="00455E83"/>
    <w:rsid w:val="00464C30"/>
    <w:rsid w:val="004668A4"/>
    <w:rsid w:val="00475404"/>
    <w:rsid w:val="0047765B"/>
    <w:rsid w:val="00485112"/>
    <w:rsid w:val="004907FB"/>
    <w:rsid w:val="00493F5B"/>
    <w:rsid w:val="004A073C"/>
    <w:rsid w:val="004A3BA1"/>
    <w:rsid w:val="004B12CC"/>
    <w:rsid w:val="004B7835"/>
    <w:rsid w:val="004C0488"/>
    <w:rsid w:val="004C051C"/>
    <w:rsid w:val="004E11E7"/>
    <w:rsid w:val="004F19C7"/>
    <w:rsid w:val="004F4575"/>
    <w:rsid w:val="00511D75"/>
    <w:rsid w:val="00520611"/>
    <w:rsid w:val="00520710"/>
    <w:rsid w:val="00534790"/>
    <w:rsid w:val="00544D0F"/>
    <w:rsid w:val="00560536"/>
    <w:rsid w:val="00561F43"/>
    <w:rsid w:val="0056756A"/>
    <w:rsid w:val="0059762E"/>
    <w:rsid w:val="005A23A3"/>
    <w:rsid w:val="005A57A0"/>
    <w:rsid w:val="005A6991"/>
    <w:rsid w:val="005B3BD9"/>
    <w:rsid w:val="005C37D6"/>
    <w:rsid w:val="005C4E6E"/>
    <w:rsid w:val="005C676E"/>
    <w:rsid w:val="005D378C"/>
    <w:rsid w:val="005E7153"/>
    <w:rsid w:val="005F2019"/>
    <w:rsid w:val="005F2955"/>
    <w:rsid w:val="005F310E"/>
    <w:rsid w:val="005F48E8"/>
    <w:rsid w:val="00602A59"/>
    <w:rsid w:val="0060384A"/>
    <w:rsid w:val="00605BD4"/>
    <w:rsid w:val="006106FE"/>
    <w:rsid w:val="00612691"/>
    <w:rsid w:val="006146BB"/>
    <w:rsid w:val="00617D50"/>
    <w:rsid w:val="00621E2B"/>
    <w:rsid w:val="006224CC"/>
    <w:rsid w:val="00630A6B"/>
    <w:rsid w:val="00636F78"/>
    <w:rsid w:val="00642CB1"/>
    <w:rsid w:val="00643139"/>
    <w:rsid w:val="00645C96"/>
    <w:rsid w:val="006474DC"/>
    <w:rsid w:val="0065322C"/>
    <w:rsid w:val="00654247"/>
    <w:rsid w:val="0066572F"/>
    <w:rsid w:val="00670F8B"/>
    <w:rsid w:val="00675027"/>
    <w:rsid w:val="00676F46"/>
    <w:rsid w:val="00682946"/>
    <w:rsid w:val="006876DA"/>
    <w:rsid w:val="006916B9"/>
    <w:rsid w:val="00695A95"/>
    <w:rsid w:val="006A320B"/>
    <w:rsid w:val="006A6E87"/>
    <w:rsid w:val="006C2192"/>
    <w:rsid w:val="006D13E0"/>
    <w:rsid w:val="006E1FAA"/>
    <w:rsid w:val="006E2BB5"/>
    <w:rsid w:val="006F3E6C"/>
    <w:rsid w:val="006F4BE5"/>
    <w:rsid w:val="00700881"/>
    <w:rsid w:val="00701615"/>
    <w:rsid w:val="00701DF7"/>
    <w:rsid w:val="00703AA5"/>
    <w:rsid w:val="00706A22"/>
    <w:rsid w:val="00707609"/>
    <w:rsid w:val="00707CB0"/>
    <w:rsid w:val="007135A9"/>
    <w:rsid w:val="0071670C"/>
    <w:rsid w:val="00723E4F"/>
    <w:rsid w:val="007276AD"/>
    <w:rsid w:val="00744020"/>
    <w:rsid w:val="00744558"/>
    <w:rsid w:val="00751200"/>
    <w:rsid w:val="007542D3"/>
    <w:rsid w:val="00755556"/>
    <w:rsid w:val="007646D5"/>
    <w:rsid w:val="007714F4"/>
    <w:rsid w:val="00783711"/>
    <w:rsid w:val="007872C5"/>
    <w:rsid w:val="007A06C8"/>
    <w:rsid w:val="007A13A7"/>
    <w:rsid w:val="007A3D04"/>
    <w:rsid w:val="007A40E4"/>
    <w:rsid w:val="007A479B"/>
    <w:rsid w:val="007B1223"/>
    <w:rsid w:val="007B3906"/>
    <w:rsid w:val="007B7FCA"/>
    <w:rsid w:val="007C7494"/>
    <w:rsid w:val="007D1D76"/>
    <w:rsid w:val="007D39E1"/>
    <w:rsid w:val="007D4B39"/>
    <w:rsid w:val="007E61C3"/>
    <w:rsid w:val="007F10F4"/>
    <w:rsid w:val="007F49B7"/>
    <w:rsid w:val="007F6693"/>
    <w:rsid w:val="00806779"/>
    <w:rsid w:val="008074E0"/>
    <w:rsid w:val="0082218E"/>
    <w:rsid w:val="008264B6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80B9B"/>
    <w:rsid w:val="0088581C"/>
    <w:rsid w:val="00886335"/>
    <w:rsid w:val="00887326"/>
    <w:rsid w:val="0089361E"/>
    <w:rsid w:val="00895D1B"/>
    <w:rsid w:val="008963D0"/>
    <w:rsid w:val="008A0A68"/>
    <w:rsid w:val="008A17F0"/>
    <w:rsid w:val="008A242A"/>
    <w:rsid w:val="008C6173"/>
    <w:rsid w:val="008D23B8"/>
    <w:rsid w:val="008D5CB3"/>
    <w:rsid w:val="008D6F18"/>
    <w:rsid w:val="008E15DB"/>
    <w:rsid w:val="008E3255"/>
    <w:rsid w:val="008F05A7"/>
    <w:rsid w:val="008F5735"/>
    <w:rsid w:val="009050A1"/>
    <w:rsid w:val="009162D8"/>
    <w:rsid w:val="009218B7"/>
    <w:rsid w:val="0092340C"/>
    <w:rsid w:val="00923F23"/>
    <w:rsid w:val="00924AF5"/>
    <w:rsid w:val="00925AAD"/>
    <w:rsid w:val="009275C6"/>
    <w:rsid w:val="00936212"/>
    <w:rsid w:val="00937D48"/>
    <w:rsid w:val="009442B0"/>
    <w:rsid w:val="00952DE5"/>
    <w:rsid w:val="0095399A"/>
    <w:rsid w:val="009618DD"/>
    <w:rsid w:val="00975E24"/>
    <w:rsid w:val="0097795D"/>
    <w:rsid w:val="00980884"/>
    <w:rsid w:val="00986C7F"/>
    <w:rsid w:val="009A1958"/>
    <w:rsid w:val="009B3905"/>
    <w:rsid w:val="009B43B3"/>
    <w:rsid w:val="009B5B11"/>
    <w:rsid w:val="009C2895"/>
    <w:rsid w:val="009C28A4"/>
    <w:rsid w:val="009C5A1F"/>
    <w:rsid w:val="009D0C6A"/>
    <w:rsid w:val="009D45F1"/>
    <w:rsid w:val="009F0770"/>
    <w:rsid w:val="009F6608"/>
    <w:rsid w:val="009F6A21"/>
    <w:rsid w:val="00A06511"/>
    <w:rsid w:val="00A116E5"/>
    <w:rsid w:val="00A27A9A"/>
    <w:rsid w:val="00A30958"/>
    <w:rsid w:val="00A30C04"/>
    <w:rsid w:val="00A30F29"/>
    <w:rsid w:val="00A44EC8"/>
    <w:rsid w:val="00A57200"/>
    <w:rsid w:val="00A60CDF"/>
    <w:rsid w:val="00A63B8F"/>
    <w:rsid w:val="00A751D0"/>
    <w:rsid w:val="00A77E09"/>
    <w:rsid w:val="00A77F2F"/>
    <w:rsid w:val="00A86F7C"/>
    <w:rsid w:val="00A90836"/>
    <w:rsid w:val="00AA185F"/>
    <w:rsid w:val="00AA453E"/>
    <w:rsid w:val="00AA6747"/>
    <w:rsid w:val="00AB75AD"/>
    <w:rsid w:val="00AC03BD"/>
    <w:rsid w:val="00AC1114"/>
    <w:rsid w:val="00AC3C6E"/>
    <w:rsid w:val="00AC6B4B"/>
    <w:rsid w:val="00AD37B2"/>
    <w:rsid w:val="00AE26E1"/>
    <w:rsid w:val="00AE4735"/>
    <w:rsid w:val="00AE4CDF"/>
    <w:rsid w:val="00AE7D88"/>
    <w:rsid w:val="00AF047F"/>
    <w:rsid w:val="00AF5572"/>
    <w:rsid w:val="00B01BAC"/>
    <w:rsid w:val="00B07A9B"/>
    <w:rsid w:val="00B32911"/>
    <w:rsid w:val="00B36DCD"/>
    <w:rsid w:val="00B40E51"/>
    <w:rsid w:val="00B41119"/>
    <w:rsid w:val="00B47BCB"/>
    <w:rsid w:val="00B5324B"/>
    <w:rsid w:val="00B60249"/>
    <w:rsid w:val="00B61A92"/>
    <w:rsid w:val="00B768B2"/>
    <w:rsid w:val="00B852B5"/>
    <w:rsid w:val="00B87AE8"/>
    <w:rsid w:val="00B9367B"/>
    <w:rsid w:val="00B93BB0"/>
    <w:rsid w:val="00BA01F2"/>
    <w:rsid w:val="00BA0602"/>
    <w:rsid w:val="00BA1B17"/>
    <w:rsid w:val="00BA4B91"/>
    <w:rsid w:val="00BB3AD7"/>
    <w:rsid w:val="00BB678F"/>
    <w:rsid w:val="00BC502E"/>
    <w:rsid w:val="00BC57F3"/>
    <w:rsid w:val="00BD1498"/>
    <w:rsid w:val="00BD21D7"/>
    <w:rsid w:val="00BD2F03"/>
    <w:rsid w:val="00BD30CD"/>
    <w:rsid w:val="00BE1E65"/>
    <w:rsid w:val="00BE2B3E"/>
    <w:rsid w:val="00BE2EC0"/>
    <w:rsid w:val="00BF5E14"/>
    <w:rsid w:val="00C00628"/>
    <w:rsid w:val="00C04779"/>
    <w:rsid w:val="00C04D69"/>
    <w:rsid w:val="00C05CAC"/>
    <w:rsid w:val="00C11E0B"/>
    <w:rsid w:val="00C14C6A"/>
    <w:rsid w:val="00C26D03"/>
    <w:rsid w:val="00C3163F"/>
    <w:rsid w:val="00C37598"/>
    <w:rsid w:val="00C43636"/>
    <w:rsid w:val="00C57C4A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11CE"/>
    <w:rsid w:val="00CA2407"/>
    <w:rsid w:val="00CA6B47"/>
    <w:rsid w:val="00CA6BAD"/>
    <w:rsid w:val="00CB0778"/>
    <w:rsid w:val="00CB5EFE"/>
    <w:rsid w:val="00CC1653"/>
    <w:rsid w:val="00CF1C22"/>
    <w:rsid w:val="00CF3562"/>
    <w:rsid w:val="00CF63CC"/>
    <w:rsid w:val="00D04976"/>
    <w:rsid w:val="00D0713E"/>
    <w:rsid w:val="00D13845"/>
    <w:rsid w:val="00D1657D"/>
    <w:rsid w:val="00D17444"/>
    <w:rsid w:val="00D22644"/>
    <w:rsid w:val="00D25112"/>
    <w:rsid w:val="00D2664E"/>
    <w:rsid w:val="00D3121F"/>
    <w:rsid w:val="00D340A5"/>
    <w:rsid w:val="00D46710"/>
    <w:rsid w:val="00D50C8A"/>
    <w:rsid w:val="00D53891"/>
    <w:rsid w:val="00D5698D"/>
    <w:rsid w:val="00D57B5B"/>
    <w:rsid w:val="00D634CF"/>
    <w:rsid w:val="00D63911"/>
    <w:rsid w:val="00D7718D"/>
    <w:rsid w:val="00D92BDD"/>
    <w:rsid w:val="00D94C5D"/>
    <w:rsid w:val="00D95E73"/>
    <w:rsid w:val="00DA0EC5"/>
    <w:rsid w:val="00DA38C4"/>
    <w:rsid w:val="00DA452E"/>
    <w:rsid w:val="00DA65EA"/>
    <w:rsid w:val="00DB4752"/>
    <w:rsid w:val="00DD08AD"/>
    <w:rsid w:val="00DD3855"/>
    <w:rsid w:val="00DF3CA2"/>
    <w:rsid w:val="00DF468F"/>
    <w:rsid w:val="00DF539A"/>
    <w:rsid w:val="00E0042E"/>
    <w:rsid w:val="00E04065"/>
    <w:rsid w:val="00E07B39"/>
    <w:rsid w:val="00E07B4A"/>
    <w:rsid w:val="00E107CB"/>
    <w:rsid w:val="00E161A9"/>
    <w:rsid w:val="00E242B6"/>
    <w:rsid w:val="00E26FC8"/>
    <w:rsid w:val="00E30900"/>
    <w:rsid w:val="00E30A1F"/>
    <w:rsid w:val="00E319CE"/>
    <w:rsid w:val="00E4345B"/>
    <w:rsid w:val="00E43556"/>
    <w:rsid w:val="00E45823"/>
    <w:rsid w:val="00E63A15"/>
    <w:rsid w:val="00E6461E"/>
    <w:rsid w:val="00E653F6"/>
    <w:rsid w:val="00E71224"/>
    <w:rsid w:val="00E72E20"/>
    <w:rsid w:val="00E7750A"/>
    <w:rsid w:val="00E83D70"/>
    <w:rsid w:val="00E870C9"/>
    <w:rsid w:val="00E9407A"/>
    <w:rsid w:val="00EA0766"/>
    <w:rsid w:val="00EA4BEA"/>
    <w:rsid w:val="00EB3FBE"/>
    <w:rsid w:val="00EC28D4"/>
    <w:rsid w:val="00EC2C08"/>
    <w:rsid w:val="00EC442C"/>
    <w:rsid w:val="00EC6BDB"/>
    <w:rsid w:val="00ED5D26"/>
    <w:rsid w:val="00EE3A11"/>
    <w:rsid w:val="00EF37C2"/>
    <w:rsid w:val="00F03A28"/>
    <w:rsid w:val="00F069EF"/>
    <w:rsid w:val="00F11FCE"/>
    <w:rsid w:val="00F124B4"/>
    <w:rsid w:val="00F13056"/>
    <w:rsid w:val="00F14644"/>
    <w:rsid w:val="00F20D82"/>
    <w:rsid w:val="00F212AA"/>
    <w:rsid w:val="00F21C79"/>
    <w:rsid w:val="00F41793"/>
    <w:rsid w:val="00F418A3"/>
    <w:rsid w:val="00F43F54"/>
    <w:rsid w:val="00F45A84"/>
    <w:rsid w:val="00F538E5"/>
    <w:rsid w:val="00F5445E"/>
    <w:rsid w:val="00F55961"/>
    <w:rsid w:val="00F56A75"/>
    <w:rsid w:val="00F6345F"/>
    <w:rsid w:val="00F834DB"/>
    <w:rsid w:val="00F8791A"/>
    <w:rsid w:val="00F90ECA"/>
    <w:rsid w:val="00FB1ACC"/>
    <w:rsid w:val="00FB3950"/>
    <w:rsid w:val="00FC3DFD"/>
    <w:rsid w:val="00FD6401"/>
    <w:rsid w:val="00FD7CEA"/>
    <w:rsid w:val="00FE4F5C"/>
    <w:rsid w:val="00FF3959"/>
    <w:rsid w:val="00FF5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9B15A4"/>
  <w15:docId w15:val="{44D0FB4F-F798-4033-9FDE-EE8DA684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table" w:customStyle="1" w:styleId="22">
    <w:name w:val="Сетка таблицы2"/>
    <w:basedOn w:val="a1"/>
    <w:next w:val="a3"/>
    <w:uiPriority w:val="59"/>
    <w:rsid w:val="003830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393C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59"/>
    <w:rsid w:val="00880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130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af1">
    <w:name w:val="page number"/>
    <w:basedOn w:val="a0"/>
    <w:rsid w:val="007D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85A63-5145-4E05-AE51-FD60FCD7A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Терешко Наталья Георгиевна</cp:lastModifiedBy>
  <cp:revision>5</cp:revision>
  <cp:lastPrinted>2020-09-22T12:32:00Z</cp:lastPrinted>
  <dcterms:created xsi:type="dcterms:W3CDTF">2021-11-01T11:58:00Z</dcterms:created>
  <dcterms:modified xsi:type="dcterms:W3CDTF">2022-10-11T11:13:00Z</dcterms:modified>
</cp:coreProperties>
</file>