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23A" w:rsidRPr="003C023A" w:rsidRDefault="003C023A" w:rsidP="003C023A">
      <w:pPr>
        <w:pStyle w:val="a6"/>
        <w:tabs>
          <w:tab w:val="left" w:pos="6585"/>
          <w:tab w:val="right" w:pos="10346"/>
        </w:tabs>
        <w:jc w:val="right"/>
        <w:rPr>
          <w:rFonts w:ascii="Times New Roman" w:hAnsi="Times New Roman" w:cs="Times New Roman"/>
          <w:b/>
          <w:sz w:val="30"/>
          <w:szCs w:val="30"/>
        </w:rPr>
      </w:pPr>
      <w:r w:rsidRPr="003C023A">
        <w:rPr>
          <w:rFonts w:ascii="Times New Roman" w:hAnsi="Times New Roman" w:cs="Times New Roman"/>
          <w:b/>
          <w:sz w:val="30"/>
          <w:szCs w:val="30"/>
        </w:rPr>
        <w:t xml:space="preserve">Приложение №2 </w:t>
      </w:r>
    </w:p>
    <w:p w:rsidR="00E1420A" w:rsidRDefault="00E1420A" w:rsidP="00E1420A">
      <w:pPr>
        <w:ind w:left="3969"/>
        <w:rPr>
          <w:i/>
        </w:rPr>
      </w:pPr>
    </w:p>
    <w:p w:rsidR="003C7E2D" w:rsidRPr="00A867BC" w:rsidRDefault="003C7E2D" w:rsidP="00937D4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3711" w:rsidRPr="00A867BC" w:rsidRDefault="002F4DE5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7BC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F06172" w:rsidRPr="00A867BC">
        <w:rPr>
          <w:rFonts w:ascii="Times New Roman" w:hAnsi="Times New Roman" w:cs="Times New Roman"/>
          <w:b/>
          <w:sz w:val="28"/>
          <w:szCs w:val="28"/>
        </w:rPr>
        <w:t>И</w:t>
      </w:r>
      <w:r w:rsidRPr="00A867BC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F06172" w:rsidRPr="00A867BC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783711" w:rsidRPr="00A867BC" w:rsidRDefault="00783711" w:rsidP="00937D48">
      <w:pPr>
        <w:ind w:firstLine="567"/>
        <w:jc w:val="right"/>
        <w:rPr>
          <w:rFonts w:ascii="Times New Roman" w:hAnsi="Times New Roman" w:cs="Times New Roman"/>
          <w:sz w:val="10"/>
          <w:szCs w:val="10"/>
        </w:rPr>
      </w:pPr>
    </w:p>
    <w:p w:rsidR="000E0147" w:rsidRPr="00A867BC" w:rsidRDefault="000E0147" w:rsidP="00220B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67BC">
        <w:rPr>
          <w:rFonts w:ascii="Times New Roman" w:hAnsi="Times New Roman" w:cs="Times New Roman"/>
          <w:b/>
          <w:sz w:val="28"/>
          <w:szCs w:val="28"/>
          <w:u w:val="single"/>
        </w:rPr>
        <w:t>Заказ на поставку товара</w:t>
      </w:r>
    </w:p>
    <w:p w:rsidR="00D2230F" w:rsidRPr="00A867BC" w:rsidRDefault="00D2230F" w:rsidP="00220B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121F" w:rsidRDefault="00581F45" w:rsidP="00B533FC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67BC">
        <w:rPr>
          <w:b/>
          <w:sz w:val="28"/>
          <w:szCs w:val="28"/>
        </w:rPr>
        <w:t>Предмет закупки (н</w:t>
      </w:r>
      <w:r w:rsidR="00660E3A" w:rsidRPr="00A867BC">
        <w:rPr>
          <w:b/>
          <w:sz w:val="28"/>
          <w:szCs w:val="28"/>
        </w:rPr>
        <w:t>аименование, обозначение</w:t>
      </w:r>
      <w:r w:rsidRPr="00A867BC">
        <w:rPr>
          <w:b/>
          <w:sz w:val="28"/>
          <w:szCs w:val="28"/>
        </w:rPr>
        <w:t xml:space="preserve"> </w:t>
      </w:r>
      <w:r w:rsidR="00660E3A" w:rsidRPr="00A867BC">
        <w:rPr>
          <w:b/>
          <w:sz w:val="28"/>
          <w:szCs w:val="28"/>
        </w:rPr>
        <w:t>или аналог) и количество закупаемого товара:</w:t>
      </w:r>
      <w:r w:rsidR="00660E3A" w:rsidRPr="00A867BC">
        <w:rPr>
          <w:sz w:val="28"/>
          <w:szCs w:val="28"/>
        </w:rPr>
        <w:t xml:space="preserve"> </w:t>
      </w:r>
      <w:r w:rsidR="00B5044D">
        <w:rPr>
          <w:sz w:val="28"/>
          <w:szCs w:val="28"/>
        </w:rPr>
        <w:t>серверное оборудование</w:t>
      </w:r>
      <w:r w:rsidR="00233BCF">
        <w:rPr>
          <w:sz w:val="28"/>
          <w:szCs w:val="28"/>
        </w:rPr>
        <w:t xml:space="preserve"> </w:t>
      </w:r>
      <w:r w:rsidR="00A867BC" w:rsidRPr="00A867BC">
        <w:rPr>
          <w:sz w:val="28"/>
          <w:szCs w:val="28"/>
        </w:rPr>
        <w:t>для нужд</w:t>
      </w:r>
      <w:r w:rsidR="00E1420A" w:rsidRPr="000A5CD0">
        <w:rPr>
          <w:sz w:val="28"/>
          <w:szCs w:val="28"/>
        </w:rPr>
        <w:t xml:space="preserve"> </w:t>
      </w:r>
      <w:r w:rsidR="00A867BC" w:rsidRPr="00A867BC">
        <w:rPr>
          <w:sz w:val="28"/>
          <w:szCs w:val="28"/>
        </w:rPr>
        <w:t>ОАО «</w:t>
      </w:r>
      <w:r w:rsidR="00240DFE">
        <w:rPr>
          <w:sz w:val="28"/>
          <w:szCs w:val="28"/>
        </w:rPr>
        <w:t>Газпром трансгаз Беларусь» в 202</w:t>
      </w:r>
      <w:r w:rsidR="000A5CD0">
        <w:rPr>
          <w:sz w:val="28"/>
          <w:szCs w:val="28"/>
        </w:rPr>
        <w:t>2</w:t>
      </w:r>
      <w:r w:rsidR="00A867BC" w:rsidRPr="00A867BC">
        <w:rPr>
          <w:sz w:val="28"/>
          <w:szCs w:val="28"/>
        </w:rPr>
        <w:t xml:space="preserve"> году – </w:t>
      </w:r>
      <w:r w:rsidR="00660E3A" w:rsidRPr="00A867BC">
        <w:rPr>
          <w:sz w:val="28"/>
          <w:szCs w:val="28"/>
        </w:rPr>
        <w:t>в соответствии с табл</w:t>
      </w:r>
      <w:r w:rsidR="00A867BC" w:rsidRPr="00A867BC">
        <w:rPr>
          <w:sz w:val="28"/>
          <w:szCs w:val="28"/>
        </w:rPr>
        <w:t>ицей</w:t>
      </w:r>
      <w:r w:rsidR="00660E3A" w:rsidRPr="00A867BC">
        <w:rPr>
          <w:sz w:val="28"/>
          <w:szCs w:val="28"/>
        </w:rPr>
        <w:t xml:space="preserve"> 1.</w:t>
      </w:r>
    </w:p>
    <w:p w:rsidR="006533E4" w:rsidRDefault="00660E3A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  <w:r w:rsidRPr="00A867BC">
        <w:rPr>
          <w:sz w:val="28"/>
          <w:szCs w:val="28"/>
        </w:rPr>
        <w:t>Таблица 1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20"/>
        <w:gridCol w:w="1827"/>
        <w:gridCol w:w="1134"/>
        <w:gridCol w:w="709"/>
        <w:gridCol w:w="708"/>
        <w:gridCol w:w="1418"/>
        <w:gridCol w:w="1134"/>
        <w:gridCol w:w="992"/>
        <w:gridCol w:w="992"/>
      </w:tblGrid>
      <w:tr w:rsidR="00B5044D" w:rsidTr="00B5044D">
        <w:trPr>
          <w:trHeight w:val="23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Начальная (максимальная) цена договора на ЗД</w:t>
            </w:r>
          </w:p>
        </w:tc>
      </w:tr>
      <w:tr w:rsidR="00B5044D" w:rsidTr="00B5044D">
        <w:trPr>
          <w:trHeight w:val="3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Цена б/НДС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Сумма б/НДС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НДС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Сумма с НДС  </w:t>
            </w:r>
          </w:p>
        </w:tc>
      </w:tr>
      <w:tr w:rsidR="00B5044D" w:rsidTr="00B5044D">
        <w:trPr>
          <w:trHeight w:val="1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5044D" w:rsidTr="00B5044D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Сервер базовой конфигурации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шт.* (796)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12 510 000,00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2 502 000,00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15 012 000,00</w:t>
            </w:r>
          </w:p>
        </w:tc>
      </w:tr>
      <w:tr w:rsidR="00B5044D" w:rsidTr="00B5044D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СХД базовой конфигурации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шт.* (796)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3 938 000,00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4 725 600,00</w:t>
            </w:r>
          </w:p>
        </w:tc>
      </w:tr>
      <w:tr w:rsidR="00B5044D" w:rsidTr="00B5044D">
        <w:trPr>
          <w:trHeight w:val="375"/>
        </w:trPr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стоимость МТР: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рос.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16 448 000,00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3 289 600,00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B5044D" w:rsidRDefault="00B5044D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19 737 600,00</w:t>
            </w:r>
          </w:p>
        </w:tc>
      </w:tr>
    </w:tbl>
    <w:p w:rsidR="00C56E2B" w:rsidRPr="00C56E2B" w:rsidRDefault="00C56E2B" w:rsidP="00B533FC">
      <w:pPr>
        <w:pStyle w:val="aa"/>
        <w:numPr>
          <w:ilvl w:val="0"/>
          <w:numId w:val="1"/>
        </w:numPr>
        <w:tabs>
          <w:tab w:val="left" w:pos="1134"/>
        </w:tabs>
        <w:ind w:left="0" w:firstLine="927"/>
        <w:jc w:val="both"/>
        <w:rPr>
          <w:b/>
          <w:sz w:val="28"/>
          <w:szCs w:val="28"/>
        </w:rPr>
      </w:pPr>
      <w:r w:rsidRPr="00C56E2B">
        <w:rPr>
          <w:b/>
          <w:sz w:val="28"/>
          <w:szCs w:val="28"/>
        </w:rPr>
        <w:t>Необходимая документация, требуемая в качестве приложения к поставляемому товару:</w:t>
      </w:r>
    </w:p>
    <w:p w:rsidR="00565E2C" w:rsidRPr="001418A2" w:rsidRDefault="00565E2C" w:rsidP="00B533FC">
      <w:pPr>
        <w:pStyle w:val="aa"/>
        <w:numPr>
          <w:ilvl w:val="0"/>
          <w:numId w:val="2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1418A2">
        <w:rPr>
          <w:sz w:val="28"/>
          <w:szCs w:val="28"/>
        </w:rPr>
        <w:t>документы в соответствии с разделом «Описание потребительских свойств, требования к техническим характеристикам …» (Приложение 1);</w:t>
      </w:r>
    </w:p>
    <w:p w:rsidR="00565E2C" w:rsidRPr="001418A2" w:rsidRDefault="00565E2C" w:rsidP="00B533FC">
      <w:pPr>
        <w:pStyle w:val="aa"/>
        <w:numPr>
          <w:ilvl w:val="0"/>
          <w:numId w:val="2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1418A2">
        <w:rPr>
          <w:color w:val="000000"/>
          <w:sz w:val="28"/>
          <w:szCs w:val="28"/>
        </w:rPr>
        <w:t>паспорт</w:t>
      </w:r>
      <w:r w:rsidRPr="001418A2">
        <w:rPr>
          <w:sz w:val="28"/>
          <w:szCs w:val="28"/>
        </w:rPr>
        <w:t>;</w:t>
      </w:r>
    </w:p>
    <w:p w:rsidR="00565E2C" w:rsidRPr="0030387B" w:rsidRDefault="00565E2C" w:rsidP="0030387B">
      <w:pPr>
        <w:pStyle w:val="aa"/>
        <w:numPr>
          <w:ilvl w:val="0"/>
          <w:numId w:val="2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</w:t>
      </w:r>
      <w:r w:rsidRPr="001418A2">
        <w:rPr>
          <w:sz w:val="28"/>
          <w:szCs w:val="28"/>
        </w:rPr>
        <w:t xml:space="preserve"> по эксплуатации</w:t>
      </w:r>
      <w:r w:rsidRPr="001418A2">
        <w:rPr>
          <w:color w:val="000000"/>
          <w:sz w:val="28"/>
          <w:szCs w:val="28"/>
        </w:rPr>
        <w:t>;</w:t>
      </w:r>
    </w:p>
    <w:p w:rsidR="0030387B" w:rsidRPr="00952D45" w:rsidRDefault="0030387B" w:rsidP="0030387B">
      <w:pPr>
        <w:pStyle w:val="ConsPlusNonformat"/>
        <w:widowControl/>
        <w:numPr>
          <w:ilvl w:val="0"/>
          <w:numId w:val="5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52D45">
        <w:rPr>
          <w:rFonts w:ascii="Times New Roman" w:hAnsi="Times New Roman" w:cs="Times New Roman"/>
          <w:sz w:val="30"/>
          <w:szCs w:val="30"/>
        </w:rPr>
        <w:t>гарантийный талон;</w:t>
      </w:r>
    </w:p>
    <w:p w:rsidR="0030387B" w:rsidRDefault="0030387B" w:rsidP="0030387B">
      <w:pPr>
        <w:pStyle w:val="ConsPlusNonformat"/>
        <w:widowControl/>
        <w:numPr>
          <w:ilvl w:val="0"/>
          <w:numId w:val="5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870D4D">
        <w:rPr>
          <w:rFonts w:ascii="Times New Roman" w:hAnsi="Times New Roman" w:cs="Times New Roman"/>
          <w:bCs/>
          <w:sz w:val="30"/>
          <w:szCs w:val="30"/>
        </w:rPr>
        <w:t>копии деклараций о соответствии оборудования требованиям                ТР ТС 020/2011 «Электромагнитная совместимость технических средств», ТР ТС 004/2011 «О безопасности низковольтного оборудования».</w:t>
      </w:r>
    </w:p>
    <w:p w:rsidR="00565E2C" w:rsidRPr="001418A2" w:rsidRDefault="00565E2C" w:rsidP="00B533FC">
      <w:pPr>
        <w:pStyle w:val="aa"/>
        <w:numPr>
          <w:ilvl w:val="0"/>
          <w:numId w:val="2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1418A2">
        <w:rPr>
          <w:sz w:val="28"/>
          <w:szCs w:val="28"/>
        </w:rPr>
        <w:t>документы, подтверждающие законность ввоза продукции                             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565E2C" w:rsidRPr="001418A2" w:rsidRDefault="00565E2C" w:rsidP="00B533FC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uppressAutoHyphens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418A2">
        <w:rPr>
          <w:rFonts w:ascii="Times New Roman" w:hAnsi="Times New Roman"/>
          <w:sz w:val="28"/>
          <w:szCs w:val="28"/>
        </w:rPr>
        <w:t>другие документы, требуемые в соответствии с законодательством Республики Беларусь.</w:t>
      </w:r>
    </w:p>
    <w:p w:rsidR="00565E2C" w:rsidRPr="00565E2C" w:rsidRDefault="00565E2C" w:rsidP="00B533FC">
      <w:pPr>
        <w:pStyle w:val="aa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1134"/>
          <w:tab w:val="left" w:pos="1701"/>
        </w:tabs>
        <w:suppressAutoHyphens/>
        <w:ind w:right="5" w:firstLine="6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требования закупки</w:t>
      </w:r>
      <w:r>
        <w:rPr>
          <w:b/>
          <w:sz w:val="28"/>
          <w:szCs w:val="28"/>
          <w:lang w:val="en-US"/>
        </w:rPr>
        <w:t>:</w:t>
      </w:r>
    </w:p>
    <w:p w:rsidR="00565E2C" w:rsidRDefault="00565E2C" w:rsidP="00B533FC">
      <w:pPr>
        <w:pStyle w:val="aa"/>
        <w:widowControl w:val="0"/>
        <w:numPr>
          <w:ilvl w:val="0"/>
          <w:numId w:val="3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993"/>
        <w:jc w:val="both"/>
        <w:rPr>
          <w:sz w:val="28"/>
          <w:szCs w:val="28"/>
        </w:rPr>
      </w:pPr>
      <w:r w:rsidRPr="005E229B">
        <w:rPr>
          <w:sz w:val="28"/>
          <w:szCs w:val="28"/>
        </w:rPr>
        <w:t>продукция, предлагаемая к поставке, должна быть новой, не бывшей в эк</w:t>
      </w:r>
      <w:r w:rsidR="000A5CD0">
        <w:rPr>
          <w:sz w:val="28"/>
          <w:szCs w:val="28"/>
        </w:rPr>
        <w:t>сплуатации, изготовленной в 2022</w:t>
      </w:r>
      <w:r w:rsidRPr="005E229B">
        <w:rPr>
          <w:sz w:val="28"/>
          <w:szCs w:val="28"/>
        </w:rPr>
        <w:t xml:space="preserve"> году в соответствии с нормативно-технической и конструкторской документацией предприятия-изготовителя;</w:t>
      </w:r>
    </w:p>
    <w:p w:rsidR="00565E2C" w:rsidRPr="001418A2" w:rsidRDefault="00565E2C" w:rsidP="00B533FC">
      <w:pPr>
        <w:pStyle w:val="aa"/>
        <w:widowControl w:val="0"/>
        <w:numPr>
          <w:ilvl w:val="0"/>
          <w:numId w:val="3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993"/>
        <w:jc w:val="both"/>
        <w:rPr>
          <w:sz w:val="28"/>
          <w:szCs w:val="28"/>
        </w:rPr>
      </w:pPr>
      <w:r w:rsidRPr="001418A2">
        <w:rPr>
          <w:sz w:val="28"/>
          <w:szCs w:val="28"/>
        </w:rPr>
        <w:lastRenderedPageBreak/>
        <w:t>поставляемое оборудование, в отношении которого приняты технические регламенты Таможенного союза, должно иметь сертификаты         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органом.</w:t>
      </w:r>
    </w:p>
    <w:p w:rsidR="00D74EC6" w:rsidRPr="00565E2C" w:rsidRDefault="00D74EC6" w:rsidP="00B533FC">
      <w:pPr>
        <w:pStyle w:val="aa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1134"/>
          <w:tab w:val="left" w:pos="1701"/>
        </w:tabs>
        <w:suppressAutoHyphens/>
        <w:ind w:left="0" w:right="5" w:firstLine="851"/>
        <w:jc w:val="both"/>
        <w:rPr>
          <w:b/>
          <w:sz w:val="28"/>
          <w:szCs w:val="28"/>
        </w:rPr>
      </w:pPr>
      <w:r w:rsidRPr="00D74EC6">
        <w:rPr>
          <w:b/>
          <w:sz w:val="28"/>
          <w:szCs w:val="28"/>
        </w:rPr>
        <w:t xml:space="preserve">Описание технических характеристик: </w:t>
      </w:r>
      <w:r w:rsidRPr="00D74EC6">
        <w:rPr>
          <w:sz w:val="28"/>
          <w:szCs w:val="28"/>
        </w:rPr>
        <w:t>описание технических характеристик представлено в приложении 1</w:t>
      </w:r>
      <w:r>
        <w:rPr>
          <w:sz w:val="28"/>
          <w:szCs w:val="28"/>
        </w:rPr>
        <w:t>.</w:t>
      </w:r>
    </w:p>
    <w:p w:rsidR="00565E2C" w:rsidRPr="00622200" w:rsidRDefault="00565E2C" w:rsidP="00565E2C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22200">
        <w:rPr>
          <w:rFonts w:ascii="Times New Roman" w:hAnsi="Times New Roman"/>
          <w:b/>
          <w:sz w:val="28"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в Приложении 1. При отклонениях приемлемы только улучшающие параметры.</w:t>
      </w:r>
    </w:p>
    <w:p w:rsidR="00C56E2B" w:rsidRPr="00C56E2B" w:rsidRDefault="00C56E2B" w:rsidP="00B533FC">
      <w:pPr>
        <w:pStyle w:val="aa"/>
        <w:numPr>
          <w:ilvl w:val="0"/>
          <w:numId w:val="1"/>
        </w:numPr>
        <w:tabs>
          <w:tab w:val="left" w:pos="1134"/>
        </w:tabs>
        <w:ind w:left="0" w:firstLine="927"/>
        <w:contextualSpacing w:val="0"/>
        <w:jc w:val="both"/>
        <w:rPr>
          <w:b/>
          <w:sz w:val="28"/>
          <w:szCs w:val="28"/>
          <w:u w:val="single"/>
        </w:rPr>
      </w:pPr>
      <w:r w:rsidRPr="00C56E2B">
        <w:rPr>
          <w:b/>
          <w:sz w:val="28"/>
          <w:szCs w:val="28"/>
        </w:rPr>
        <w:t>Тара</w:t>
      </w:r>
      <w:r w:rsidRPr="00C56E2B">
        <w:rPr>
          <w:sz w:val="28"/>
          <w:szCs w:val="28"/>
        </w:rPr>
        <w:t xml:space="preserve"> должна обеспечивать сохранность оборудования во время транспортировки и хранения.</w:t>
      </w:r>
    </w:p>
    <w:p w:rsidR="00C56E2B" w:rsidRPr="00C56E2B" w:rsidRDefault="00C56E2B" w:rsidP="00B533FC">
      <w:pPr>
        <w:pStyle w:val="aa"/>
        <w:numPr>
          <w:ilvl w:val="0"/>
          <w:numId w:val="1"/>
        </w:numPr>
        <w:tabs>
          <w:tab w:val="left" w:pos="1134"/>
        </w:tabs>
        <w:ind w:left="0" w:firstLine="927"/>
        <w:contextualSpacing w:val="0"/>
        <w:jc w:val="both"/>
        <w:rPr>
          <w:b/>
          <w:sz w:val="28"/>
          <w:szCs w:val="28"/>
          <w:u w:val="single"/>
        </w:rPr>
      </w:pPr>
      <w:r w:rsidRPr="00C56E2B">
        <w:rPr>
          <w:b/>
          <w:sz w:val="28"/>
          <w:szCs w:val="28"/>
        </w:rPr>
        <w:t xml:space="preserve">Гарантийный срок: </w:t>
      </w:r>
      <w:r w:rsidR="0030387B">
        <w:rPr>
          <w:rFonts w:eastAsia="Calibri"/>
          <w:sz w:val="28"/>
          <w:szCs w:val="28"/>
          <w:u w:val="single"/>
          <w:lang w:eastAsia="en-US"/>
        </w:rPr>
        <w:t>в соответствии с приложением 1.</w:t>
      </w:r>
    </w:p>
    <w:p w:rsidR="00C56E2B" w:rsidRPr="00C56E2B" w:rsidRDefault="00C56E2B" w:rsidP="00B533FC">
      <w:pPr>
        <w:widowControl/>
        <w:numPr>
          <w:ilvl w:val="0"/>
          <w:numId w:val="1"/>
        </w:numPr>
        <w:tabs>
          <w:tab w:val="left" w:pos="426"/>
          <w:tab w:val="left" w:pos="709"/>
          <w:tab w:val="left" w:pos="1134"/>
        </w:tabs>
        <w:autoSpaceDE/>
        <w:adjustRightInd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C56E2B">
        <w:rPr>
          <w:rFonts w:ascii="Times New Roman" w:hAnsi="Times New Roman" w:cs="Times New Roman"/>
          <w:b/>
          <w:sz w:val="28"/>
          <w:szCs w:val="28"/>
        </w:rPr>
        <w:t>Условия поставки:</w:t>
      </w:r>
      <w:r w:rsidRPr="00C56E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E2B" w:rsidRPr="00C56E2B" w:rsidRDefault="00C56E2B" w:rsidP="00C56E2B">
      <w:pPr>
        <w:pStyle w:val="ConsPlusNonformat"/>
        <w:widowControl/>
        <w:tabs>
          <w:tab w:val="left" w:pos="0"/>
          <w:tab w:val="left" w:pos="284"/>
          <w:tab w:val="left" w:pos="709"/>
          <w:tab w:val="left" w:pos="851"/>
        </w:tabs>
        <w:ind w:right="-6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C56E2B">
        <w:rPr>
          <w:rFonts w:ascii="Times New Roman" w:hAnsi="Times New Roman" w:cs="Times New Roman"/>
          <w:sz w:val="28"/>
          <w:szCs w:val="28"/>
        </w:rPr>
        <w:t>-</w:t>
      </w:r>
      <w:r w:rsidRPr="00C56E2B">
        <w:rPr>
          <w:rFonts w:ascii="Times New Roman" w:hAnsi="Times New Roman" w:cs="Times New Roman"/>
          <w:sz w:val="28"/>
          <w:szCs w:val="28"/>
        </w:rPr>
        <w:tab/>
        <w:t xml:space="preserve">для нерезидентов Республики Беларусь – </w:t>
      </w:r>
      <w:r w:rsidRPr="00C56E2B">
        <w:rPr>
          <w:rFonts w:ascii="Times New Roman" w:hAnsi="Times New Roman" w:cs="Times New Roman"/>
          <w:sz w:val="28"/>
          <w:szCs w:val="28"/>
          <w:lang w:val="en-US"/>
        </w:rPr>
        <w:t>DAP</w:t>
      </w:r>
      <w:r w:rsidRPr="00C56E2B">
        <w:rPr>
          <w:rFonts w:ascii="Times New Roman" w:hAnsi="Times New Roman" w:cs="Times New Roman"/>
          <w:sz w:val="28"/>
          <w:szCs w:val="28"/>
        </w:rPr>
        <w:t xml:space="preserve"> (ИНКОТЕРМС 2010) Минский район, п/о Михановичи, д. Дубовый лес;</w:t>
      </w:r>
    </w:p>
    <w:p w:rsidR="00C56E2B" w:rsidRPr="00C56E2B" w:rsidRDefault="00C56E2B" w:rsidP="00C56E2B">
      <w:pPr>
        <w:pStyle w:val="aa"/>
        <w:tabs>
          <w:tab w:val="left" w:pos="709"/>
          <w:tab w:val="left" w:pos="851"/>
        </w:tabs>
        <w:ind w:left="0" w:firstLine="927"/>
        <w:jc w:val="both"/>
        <w:rPr>
          <w:color w:val="000000"/>
          <w:sz w:val="28"/>
          <w:szCs w:val="28"/>
          <w:lang w:bidi="ru-RU"/>
        </w:rPr>
      </w:pPr>
      <w:r w:rsidRPr="00C56E2B">
        <w:rPr>
          <w:sz w:val="28"/>
          <w:szCs w:val="28"/>
        </w:rPr>
        <w:t>-</w:t>
      </w:r>
      <w:r w:rsidRPr="00C56E2B">
        <w:rPr>
          <w:sz w:val="28"/>
          <w:szCs w:val="28"/>
        </w:rPr>
        <w:tab/>
        <w:t>доставка транспортом поставщика на склад покупателя по адресу: Минский район, п/о Михановичи, д. Дубовый лес.</w:t>
      </w:r>
    </w:p>
    <w:p w:rsidR="00C56E2B" w:rsidRPr="00C56E2B" w:rsidRDefault="00C56E2B" w:rsidP="00B533FC">
      <w:pPr>
        <w:pStyle w:val="aa"/>
        <w:keepLines/>
        <w:numPr>
          <w:ilvl w:val="0"/>
          <w:numId w:val="1"/>
        </w:numPr>
        <w:tabs>
          <w:tab w:val="left" w:pos="426"/>
          <w:tab w:val="left" w:pos="993"/>
        </w:tabs>
        <w:autoSpaceDN w:val="0"/>
        <w:ind w:left="0" w:firstLine="927"/>
        <w:jc w:val="both"/>
        <w:rPr>
          <w:b/>
          <w:sz w:val="28"/>
          <w:szCs w:val="28"/>
        </w:rPr>
      </w:pPr>
      <w:r w:rsidRPr="00C56E2B">
        <w:rPr>
          <w:b/>
          <w:sz w:val="28"/>
          <w:szCs w:val="28"/>
        </w:rPr>
        <w:t>Место поставки закупаемого товара:</w:t>
      </w:r>
      <w:r w:rsidRPr="00C56E2B">
        <w:rPr>
          <w:sz w:val="28"/>
          <w:szCs w:val="28"/>
        </w:rPr>
        <w:t xml:space="preserve"> Республика Беларусь, Минская обл., Минский район, п/о Михановичи, д. Дубовый лес, филиал «Управление материально-</w:t>
      </w:r>
      <w:r w:rsidRPr="00C56E2B">
        <w:rPr>
          <w:b/>
          <w:sz w:val="28"/>
          <w:szCs w:val="28"/>
        </w:rPr>
        <w:t xml:space="preserve">технического снабжения и комплектации </w:t>
      </w:r>
      <w:r w:rsidR="00565E2C" w:rsidRPr="00565E2C">
        <w:rPr>
          <w:b/>
          <w:sz w:val="28"/>
          <w:szCs w:val="28"/>
        </w:rPr>
        <w:t xml:space="preserve">                     </w:t>
      </w:r>
      <w:r w:rsidRPr="00C56E2B">
        <w:rPr>
          <w:b/>
          <w:sz w:val="28"/>
          <w:szCs w:val="28"/>
        </w:rPr>
        <w:t>ОАО «Газпром трансгаз Беларусь».</w:t>
      </w:r>
    </w:p>
    <w:p w:rsidR="000A5CD0" w:rsidRPr="000A5CD0" w:rsidRDefault="000A5CD0" w:rsidP="000A5CD0">
      <w:pPr>
        <w:pStyle w:val="aa"/>
        <w:numPr>
          <w:ilvl w:val="0"/>
          <w:numId w:val="4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0A5CD0">
        <w:rPr>
          <w:b/>
          <w:sz w:val="28"/>
          <w:szCs w:val="28"/>
          <w:u w:val="single"/>
        </w:rPr>
        <w:t>информацию о включении либо невключении продукции                 (таблица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0A5CD0" w:rsidRPr="000A5CD0" w:rsidRDefault="000A5CD0" w:rsidP="000A5CD0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 w:val="28"/>
          <w:szCs w:val="28"/>
        </w:rPr>
      </w:pPr>
      <w:r w:rsidRPr="000A5CD0">
        <w:rPr>
          <w:b/>
          <w:sz w:val="28"/>
          <w:szCs w:val="28"/>
        </w:rPr>
        <w:t>Сведения о начальной (максимальной) цене закупаемой продукции:</w:t>
      </w:r>
      <w:r w:rsidRPr="000A5CD0">
        <w:rPr>
          <w:sz w:val="28"/>
          <w:szCs w:val="28"/>
        </w:rPr>
        <w:t xml:space="preserve"> с учетом транспортных расходов – </w:t>
      </w:r>
      <w:r w:rsidR="00B5044D">
        <w:rPr>
          <w:sz w:val="28"/>
          <w:szCs w:val="28"/>
        </w:rPr>
        <w:t>16 448 000</w:t>
      </w:r>
      <w:r w:rsidR="0030387B">
        <w:rPr>
          <w:sz w:val="28"/>
          <w:szCs w:val="28"/>
        </w:rPr>
        <w:t>,00</w:t>
      </w:r>
      <w:r w:rsidRPr="000A5CD0">
        <w:rPr>
          <w:sz w:val="28"/>
          <w:szCs w:val="28"/>
        </w:rPr>
        <w:t xml:space="preserve"> рос. руб. без НДС </w:t>
      </w:r>
      <w:r w:rsidR="00B5044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(</w:t>
      </w:r>
      <w:r w:rsidR="00B5044D">
        <w:rPr>
          <w:sz w:val="28"/>
          <w:szCs w:val="28"/>
        </w:rPr>
        <w:t>19 737 600</w:t>
      </w:r>
      <w:r w:rsidR="0030387B">
        <w:rPr>
          <w:sz w:val="28"/>
          <w:szCs w:val="28"/>
        </w:rPr>
        <w:t>,00</w:t>
      </w:r>
      <w:r w:rsidRPr="000A5CD0">
        <w:rPr>
          <w:sz w:val="28"/>
          <w:szCs w:val="28"/>
        </w:rPr>
        <w:t xml:space="preserve"> рос. руб. с НДС-20%</w:t>
      </w:r>
      <w:r>
        <w:rPr>
          <w:sz w:val="28"/>
          <w:szCs w:val="28"/>
        </w:rPr>
        <w:t>)</w:t>
      </w:r>
    </w:p>
    <w:p w:rsidR="000A5CD0" w:rsidRPr="000A5CD0" w:rsidRDefault="000A5CD0" w:rsidP="000A5CD0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 w:val="28"/>
          <w:szCs w:val="28"/>
        </w:rPr>
      </w:pPr>
      <w:r w:rsidRPr="000A5CD0">
        <w:rPr>
          <w:b/>
          <w:sz w:val="28"/>
          <w:szCs w:val="28"/>
        </w:rPr>
        <w:t>Срок поставки</w:t>
      </w:r>
      <w:r w:rsidRPr="000A5CD0">
        <w:rPr>
          <w:b/>
          <w:sz w:val="28"/>
          <w:szCs w:val="28"/>
          <w:lang w:val="en-US"/>
        </w:rPr>
        <w:t>:</w:t>
      </w:r>
      <w:r w:rsidRPr="000A5CD0">
        <w:rPr>
          <w:b/>
          <w:sz w:val="28"/>
          <w:szCs w:val="28"/>
        </w:rPr>
        <w:t xml:space="preserve"> до 30.09.2022.</w:t>
      </w:r>
    </w:p>
    <w:p w:rsidR="000A5CD0" w:rsidRPr="000A5CD0" w:rsidRDefault="000A5CD0" w:rsidP="000A5CD0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 w:val="28"/>
          <w:szCs w:val="28"/>
        </w:rPr>
      </w:pPr>
      <w:r w:rsidRPr="000A5CD0">
        <w:rPr>
          <w:b/>
          <w:sz w:val="28"/>
          <w:szCs w:val="28"/>
        </w:rPr>
        <w:t>Условия оплаты:</w:t>
      </w:r>
      <w:r w:rsidRPr="000A5CD0">
        <w:rPr>
          <w:sz w:val="28"/>
          <w:szCs w:val="28"/>
        </w:rPr>
        <w:t xml:space="preserve"> 100% оплата по факту поставки продукции, </w:t>
      </w:r>
      <w:r w:rsidRPr="000A5CD0">
        <w:rPr>
          <w:color w:val="000000"/>
          <w:sz w:val="28"/>
          <w:szCs w:val="28"/>
          <w:lang w:bidi="ru-RU"/>
        </w:rPr>
        <w:t>выполнения пуско-наладочных работ</w:t>
      </w:r>
      <w:r w:rsidRPr="000A5CD0">
        <w:rPr>
          <w:sz w:val="28"/>
          <w:szCs w:val="28"/>
        </w:rPr>
        <w:t xml:space="preserve"> и обучения персонала  Заказчика в течение 10 (десяти) банковских дней с даты утверждения Покупателем акта выполненных работ, который составляется и утверждается Покупателем не позднее 10 (десяти) рабочих дней с даты выполнения </w:t>
      </w:r>
      <w:r w:rsidRPr="000A5CD0">
        <w:rPr>
          <w:color w:val="000000"/>
          <w:sz w:val="28"/>
          <w:szCs w:val="28"/>
          <w:lang w:bidi="ru-RU"/>
        </w:rPr>
        <w:t>пуско-наладочных работ</w:t>
      </w:r>
      <w:r w:rsidRPr="000A5CD0">
        <w:rPr>
          <w:sz w:val="28"/>
          <w:szCs w:val="28"/>
        </w:rPr>
        <w:t xml:space="preserve"> и обучения персонала Заказчика.</w:t>
      </w:r>
    </w:p>
    <w:p w:rsidR="000A5CD0" w:rsidRPr="000A5CD0" w:rsidRDefault="000A5CD0" w:rsidP="000A5CD0">
      <w:pPr>
        <w:tabs>
          <w:tab w:val="left" w:pos="1134"/>
        </w:tabs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A5CD0" w:rsidRPr="000A5CD0" w:rsidRDefault="000A5CD0" w:rsidP="000A5CD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CD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закупаемой продукции ПО КАЖДОЙ ПОЗИЦИИ и                не подлежит увеличению на протяжении всего срока действия договора                </w:t>
      </w:r>
      <w:r w:rsidRPr="000A5CD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до полного исполнения сторонами своих обязательств.</w:t>
      </w:r>
    </w:p>
    <w:p w:rsidR="000A5CD0" w:rsidRPr="000A5CD0" w:rsidRDefault="000A5CD0" w:rsidP="00C56E2B">
      <w:pPr>
        <w:tabs>
          <w:tab w:val="left" w:pos="709"/>
          <w:tab w:val="left" w:pos="1134"/>
        </w:tabs>
        <w:ind w:firstLine="92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C3ECB" w:rsidRPr="000A5CD0" w:rsidRDefault="00DC3ECB" w:rsidP="00C56E2B">
      <w:pPr>
        <w:spacing w:line="228" w:lineRule="auto"/>
        <w:ind w:firstLine="927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C6113D" w:rsidRPr="00C6113D" w:rsidRDefault="00C6113D" w:rsidP="00C6113D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113D">
        <w:rPr>
          <w:rFonts w:ascii="Times New Roman" w:hAnsi="Times New Roman"/>
          <w:b/>
          <w:sz w:val="28"/>
          <w:szCs w:val="28"/>
        </w:rPr>
        <w:t xml:space="preserve">К участию в процедуре закупки допускаются участники, </w:t>
      </w:r>
      <w:r w:rsidRPr="00C6113D">
        <w:rPr>
          <w:rFonts w:ascii="Times New Roman" w:hAnsi="Times New Roman"/>
          <w:sz w:val="28"/>
          <w:szCs w:val="28"/>
        </w:rPr>
        <w:t>предлагающие к поставке продукцию, которая производится на территории государств ‒ членов Евразийского экономического союза, в том числе являющиеся производителями продукции, а также их официальные торговые представители, реализующие продукцию в соответствии с договорами (соглашениями) с этими производителями.</w:t>
      </w:r>
    </w:p>
    <w:p w:rsidR="00C6113D" w:rsidRPr="00C6113D" w:rsidRDefault="00C6113D" w:rsidP="00C6113D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113D">
        <w:rPr>
          <w:rFonts w:ascii="Times New Roman" w:hAnsi="Times New Roman"/>
          <w:sz w:val="28"/>
          <w:szCs w:val="28"/>
        </w:rPr>
        <w:t>Заказчиком может быть принято решение о приобретении продукции, изготовленных в третьих странах, с соблюдением порядка принятия такого решения, установленного локальными нормативными правовыми актами                ОАО «Газпром трансгаз Беларусь».</w:t>
      </w:r>
    </w:p>
    <w:p w:rsidR="00CC79E2" w:rsidRPr="00C56E2B" w:rsidRDefault="00CC79E2" w:rsidP="00C56E2B">
      <w:pPr>
        <w:pStyle w:val="ConsPlusNonformat"/>
        <w:widowControl/>
        <w:suppressAutoHyphens/>
        <w:ind w:right="-6" w:firstLine="927"/>
        <w:jc w:val="both"/>
        <w:rPr>
          <w:rFonts w:ascii="Times New Roman" w:hAnsi="Times New Roman" w:cs="Times New Roman"/>
          <w:sz w:val="28"/>
          <w:szCs w:val="28"/>
        </w:rPr>
      </w:pPr>
    </w:p>
    <w:p w:rsidR="00DC3ECB" w:rsidRDefault="00DC3ECB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65E2C" w:rsidRDefault="00565E2C" w:rsidP="00C56E2B">
      <w:pPr>
        <w:spacing w:line="228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5E2C" w:rsidSect="0030387B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567" w:bottom="1134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BC4" w:rsidRDefault="006E3BC4" w:rsidP="00CA2407">
      <w:r>
        <w:separator/>
      </w:r>
    </w:p>
  </w:endnote>
  <w:endnote w:type="continuationSeparator" w:id="0">
    <w:p w:rsidR="006E3BC4" w:rsidRDefault="006E3BC4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520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3A58" w:rsidRPr="00BF3A58" w:rsidRDefault="00BF3A58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3A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A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13B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Default="00CA240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3A" w:rsidRPr="00660E3A" w:rsidRDefault="00660E3A">
    <w:pPr>
      <w:pStyle w:val="a8"/>
      <w:jc w:val="center"/>
      <w:rPr>
        <w:rFonts w:ascii="Times New Roman" w:hAnsi="Times New Roman" w:cs="Times New Roman"/>
        <w:sz w:val="24"/>
        <w:szCs w:val="24"/>
      </w:rPr>
    </w:pPr>
  </w:p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BC4" w:rsidRDefault="006E3BC4" w:rsidP="00CA2407">
      <w:r>
        <w:separator/>
      </w:r>
    </w:p>
  </w:footnote>
  <w:footnote w:type="continuationSeparator" w:id="0">
    <w:p w:rsidR="006E3BC4" w:rsidRDefault="006E3BC4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44D" w:rsidRDefault="00B5044D" w:rsidP="00B5044D">
    <w:pPr>
      <w:jc w:val="right"/>
      <w:rPr>
        <w:i/>
      </w:rPr>
    </w:pPr>
    <w:r>
      <w:rPr>
        <w:i/>
      </w:rPr>
      <w:t xml:space="preserve">Документация о маркетинговых исследованиях № 22_ГТБеларусь-4.5-1213/11-0019 </w:t>
    </w:r>
  </w:p>
  <w:p w:rsidR="00B5044D" w:rsidRDefault="00B5044D" w:rsidP="00B5044D">
    <w:pPr>
      <w:pStyle w:val="a6"/>
      <w:jc w:val="right"/>
    </w:pPr>
    <w:r>
      <w:rPr>
        <w:i/>
      </w:rPr>
      <w:t>(№ 1000950958) (номер закупки в Плане Группы Газпром 22/4.5/0001556/ГТБ)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F2C4E2D"/>
    <w:multiLevelType w:val="hybridMultilevel"/>
    <w:tmpl w:val="BB924AE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AA62C3"/>
    <w:multiLevelType w:val="hybridMultilevel"/>
    <w:tmpl w:val="3E8611CA"/>
    <w:lvl w:ilvl="0" w:tplc="54E2F3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720"/>
  <w:autoHyphenation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0780"/>
    <w:rsid w:val="00006B85"/>
    <w:rsid w:val="000102FF"/>
    <w:rsid w:val="00013CCF"/>
    <w:rsid w:val="00020609"/>
    <w:rsid w:val="00020A66"/>
    <w:rsid w:val="0002213A"/>
    <w:rsid w:val="000224B4"/>
    <w:rsid w:val="00024973"/>
    <w:rsid w:val="000339F7"/>
    <w:rsid w:val="00036ED8"/>
    <w:rsid w:val="00037A86"/>
    <w:rsid w:val="00037FA4"/>
    <w:rsid w:val="00043230"/>
    <w:rsid w:val="000553A2"/>
    <w:rsid w:val="00082B3E"/>
    <w:rsid w:val="00083A27"/>
    <w:rsid w:val="0008641D"/>
    <w:rsid w:val="00090CC4"/>
    <w:rsid w:val="00091BC4"/>
    <w:rsid w:val="00093DDC"/>
    <w:rsid w:val="000A4A33"/>
    <w:rsid w:val="000A5CD0"/>
    <w:rsid w:val="000A7C63"/>
    <w:rsid w:val="000B1415"/>
    <w:rsid w:val="000B5649"/>
    <w:rsid w:val="000B7D37"/>
    <w:rsid w:val="000C31CF"/>
    <w:rsid w:val="000C5457"/>
    <w:rsid w:val="000D10C4"/>
    <w:rsid w:val="000E0147"/>
    <w:rsid w:val="000E01DA"/>
    <w:rsid w:val="000E702A"/>
    <w:rsid w:val="0010029E"/>
    <w:rsid w:val="00103E1F"/>
    <w:rsid w:val="00111077"/>
    <w:rsid w:val="00132308"/>
    <w:rsid w:val="00150F07"/>
    <w:rsid w:val="00160398"/>
    <w:rsid w:val="00162244"/>
    <w:rsid w:val="0016725D"/>
    <w:rsid w:val="00193747"/>
    <w:rsid w:val="001974A0"/>
    <w:rsid w:val="001A002B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DBB"/>
    <w:rsid w:val="00217822"/>
    <w:rsid w:val="00220B7B"/>
    <w:rsid w:val="00223EF7"/>
    <w:rsid w:val="002252CE"/>
    <w:rsid w:val="0022687E"/>
    <w:rsid w:val="00233BCF"/>
    <w:rsid w:val="00240DFE"/>
    <w:rsid w:val="002419E5"/>
    <w:rsid w:val="00243664"/>
    <w:rsid w:val="002463E7"/>
    <w:rsid w:val="00246B9F"/>
    <w:rsid w:val="00263DD6"/>
    <w:rsid w:val="0026782B"/>
    <w:rsid w:val="00280D04"/>
    <w:rsid w:val="002813B5"/>
    <w:rsid w:val="002852ED"/>
    <w:rsid w:val="00285EF4"/>
    <w:rsid w:val="00291BAB"/>
    <w:rsid w:val="002936A7"/>
    <w:rsid w:val="0029399D"/>
    <w:rsid w:val="00297088"/>
    <w:rsid w:val="002A3299"/>
    <w:rsid w:val="002B45E1"/>
    <w:rsid w:val="002B588D"/>
    <w:rsid w:val="002B64CF"/>
    <w:rsid w:val="002C71E0"/>
    <w:rsid w:val="002D3013"/>
    <w:rsid w:val="002E4479"/>
    <w:rsid w:val="002E496C"/>
    <w:rsid w:val="002E73FC"/>
    <w:rsid w:val="002F4DE5"/>
    <w:rsid w:val="002F5CAA"/>
    <w:rsid w:val="002F6667"/>
    <w:rsid w:val="00303086"/>
    <w:rsid w:val="003034FB"/>
    <w:rsid w:val="0030387B"/>
    <w:rsid w:val="00306C72"/>
    <w:rsid w:val="00312EDC"/>
    <w:rsid w:val="00313560"/>
    <w:rsid w:val="00313EA4"/>
    <w:rsid w:val="00314C8C"/>
    <w:rsid w:val="00317147"/>
    <w:rsid w:val="0032171D"/>
    <w:rsid w:val="00333B36"/>
    <w:rsid w:val="0034562A"/>
    <w:rsid w:val="00345E4D"/>
    <w:rsid w:val="003509B8"/>
    <w:rsid w:val="00350BB2"/>
    <w:rsid w:val="00350BE0"/>
    <w:rsid w:val="00352F6E"/>
    <w:rsid w:val="00355B30"/>
    <w:rsid w:val="00356D11"/>
    <w:rsid w:val="00361CA7"/>
    <w:rsid w:val="0036538E"/>
    <w:rsid w:val="00367A06"/>
    <w:rsid w:val="0037035D"/>
    <w:rsid w:val="00376CCF"/>
    <w:rsid w:val="00397F2F"/>
    <w:rsid w:val="003A27F8"/>
    <w:rsid w:val="003A769B"/>
    <w:rsid w:val="003B5B60"/>
    <w:rsid w:val="003B7501"/>
    <w:rsid w:val="003C023A"/>
    <w:rsid w:val="003C0841"/>
    <w:rsid w:val="003C7878"/>
    <w:rsid w:val="003C7E2D"/>
    <w:rsid w:val="003D017F"/>
    <w:rsid w:val="003D3C64"/>
    <w:rsid w:val="003D4C39"/>
    <w:rsid w:val="003E2E0B"/>
    <w:rsid w:val="003F530E"/>
    <w:rsid w:val="00402F7B"/>
    <w:rsid w:val="0040568B"/>
    <w:rsid w:val="00407EA2"/>
    <w:rsid w:val="004115C7"/>
    <w:rsid w:val="00411893"/>
    <w:rsid w:val="0041416D"/>
    <w:rsid w:val="00416562"/>
    <w:rsid w:val="00417C0A"/>
    <w:rsid w:val="00422BCD"/>
    <w:rsid w:val="0042550A"/>
    <w:rsid w:val="00426AB5"/>
    <w:rsid w:val="00431C63"/>
    <w:rsid w:val="0043773E"/>
    <w:rsid w:val="004435C8"/>
    <w:rsid w:val="00446680"/>
    <w:rsid w:val="00454BAD"/>
    <w:rsid w:val="00455072"/>
    <w:rsid w:val="00455E83"/>
    <w:rsid w:val="004572EF"/>
    <w:rsid w:val="00464C30"/>
    <w:rsid w:val="00465791"/>
    <w:rsid w:val="004668A4"/>
    <w:rsid w:val="00485112"/>
    <w:rsid w:val="004907FB"/>
    <w:rsid w:val="00493830"/>
    <w:rsid w:val="00493F5B"/>
    <w:rsid w:val="00495BB3"/>
    <w:rsid w:val="004A073C"/>
    <w:rsid w:val="004B12CC"/>
    <w:rsid w:val="004B3BEC"/>
    <w:rsid w:val="004B4FD6"/>
    <w:rsid w:val="004B7835"/>
    <w:rsid w:val="004C051C"/>
    <w:rsid w:val="004D676B"/>
    <w:rsid w:val="004E11E7"/>
    <w:rsid w:val="004F19C7"/>
    <w:rsid w:val="004F2A98"/>
    <w:rsid w:val="004F4575"/>
    <w:rsid w:val="004F673B"/>
    <w:rsid w:val="00520611"/>
    <w:rsid w:val="00520710"/>
    <w:rsid w:val="00527348"/>
    <w:rsid w:val="00527E3F"/>
    <w:rsid w:val="00534790"/>
    <w:rsid w:val="00541F4D"/>
    <w:rsid w:val="00560536"/>
    <w:rsid w:val="00561F43"/>
    <w:rsid w:val="00565E2C"/>
    <w:rsid w:val="0056756A"/>
    <w:rsid w:val="00570FA0"/>
    <w:rsid w:val="00581F45"/>
    <w:rsid w:val="005860F4"/>
    <w:rsid w:val="0059762E"/>
    <w:rsid w:val="005A23A3"/>
    <w:rsid w:val="005A57A0"/>
    <w:rsid w:val="005A6991"/>
    <w:rsid w:val="005B22B5"/>
    <w:rsid w:val="005B4582"/>
    <w:rsid w:val="005C4E6E"/>
    <w:rsid w:val="005D01A5"/>
    <w:rsid w:val="005D378C"/>
    <w:rsid w:val="005D5B0E"/>
    <w:rsid w:val="005E7153"/>
    <w:rsid w:val="005F2019"/>
    <w:rsid w:val="005F2955"/>
    <w:rsid w:val="005F310E"/>
    <w:rsid w:val="005F48E8"/>
    <w:rsid w:val="0060384A"/>
    <w:rsid w:val="00605BD4"/>
    <w:rsid w:val="006106FE"/>
    <w:rsid w:val="00612459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33E4"/>
    <w:rsid w:val="0065542D"/>
    <w:rsid w:val="00660E3A"/>
    <w:rsid w:val="00664AD7"/>
    <w:rsid w:val="0066572F"/>
    <w:rsid w:val="00670F8B"/>
    <w:rsid w:val="0067473C"/>
    <w:rsid w:val="00675027"/>
    <w:rsid w:val="00676F46"/>
    <w:rsid w:val="00680808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D7BFD"/>
    <w:rsid w:val="006E1FAA"/>
    <w:rsid w:val="006E2BB5"/>
    <w:rsid w:val="006E3BC4"/>
    <w:rsid w:val="006F3E6C"/>
    <w:rsid w:val="006F4BE5"/>
    <w:rsid w:val="00700178"/>
    <w:rsid w:val="0070151E"/>
    <w:rsid w:val="00701615"/>
    <w:rsid w:val="00701DF7"/>
    <w:rsid w:val="00703AA5"/>
    <w:rsid w:val="00704BE2"/>
    <w:rsid w:val="00706A22"/>
    <w:rsid w:val="00707609"/>
    <w:rsid w:val="00707CB0"/>
    <w:rsid w:val="00711603"/>
    <w:rsid w:val="007135A9"/>
    <w:rsid w:val="0072279F"/>
    <w:rsid w:val="00723E4F"/>
    <w:rsid w:val="007276AD"/>
    <w:rsid w:val="00744020"/>
    <w:rsid w:val="00744558"/>
    <w:rsid w:val="00751200"/>
    <w:rsid w:val="007542D3"/>
    <w:rsid w:val="007714F4"/>
    <w:rsid w:val="00771AF1"/>
    <w:rsid w:val="0077441F"/>
    <w:rsid w:val="00783711"/>
    <w:rsid w:val="007872C5"/>
    <w:rsid w:val="007A06C8"/>
    <w:rsid w:val="007A0B36"/>
    <w:rsid w:val="007A13A7"/>
    <w:rsid w:val="007A15B4"/>
    <w:rsid w:val="007A3D04"/>
    <w:rsid w:val="007A40E4"/>
    <w:rsid w:val="007A479B"/>
    <w:rsid w:val="007B1223"/>
    <w:rsid w:val="007B3906"/>
    <w:rsid w:val="007C7494"/>
    <w:rsid w:val="007D1D76"/>
    <w:rsid w:val="007D39E1"/>
    <w:rsid w:val="007D44D4"/>
    <w:rsid w:val="007D5AF7"/>
    <w:rsid w:val="007E61C3"/>
    <w:rsid w:val="007F10F4"/>
    <w:rsid w:val="007F49B7"/>
    <w:rsid w:val="007F6693"/>
    <w:rsid w:val="00806779"/>
    <w:rsid w:val="008074E0"/>
    <w:rsid w:val="008236FB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8581C"/>
    <w:rsid w:val="00886335"/>
    <w:rsid w:val="00886804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218F"/>
    <w:rsid w:val="008C0963"/>
    <w:rsid w:val="008D23B8"/>
    <w:rsid w:val="008D3AEE"/>
    <w:rsid w:val="008E1061"/>
    <w:rsid w:val="008E15DB"/>
    <w:rsid w:val="008E3255"/>
    <w:rsid w:val="008F05A7"/>
    <w:rsid w:val="008F3D21"/>
    <w:rsid w:val="008F5735"/>
    <w:rsid w:val="009050A1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1958"/>
    <w:rsid w:val="009A293F"/>
    <w:rsid w:val="009A6EA9"/>
    <w:rsid w:val="009B3905"/>
    <w:rsid w:val="009B43B3"/>
    <w:rsid w:val="009B5B11"/>
    <w:rsid w:val="009C2895"/>
    <w:rsid w:val="009C28A4"/>
    <w:rsid w:val="009C5A1F"/>
    <w:rsid w:val="009D0C6A"/>
    <w:rsid w:val="009F0770"/>
    <w:rsid w:val="009F08D5"/>
    <w:rsid w:val="009F6A21"/>
    <w:rsid w:val="00A03C77"/>
    <w:rsid w:val="00A06511"/>
    <w:rsid w:val="00A116E5"/>
    <w:rsid w:val="00A26BC0"/>
    <w:rsid w:val="00A2797D"/>
    <w:rsid w:val="00A30958"/>
    <w:rsid w:val="00A30C04"/>
    <w:rsid w:val="00A30F29"/>
    <w:rsid w:val="00A34F27"/>
    <w:rsid w:val="00A43887"/>
    <w:rsid w:val="00A44EC8"/>
    <w:rsid w:val="00A459E2"/>
    <w:rsid w:val="00A5583C"/>
    <w:rsid w:val="00A60CDF"/>
    <w:rsid w:val="00A63B8F"/>
    <w:rsid w:val="00A671B8"/>
    <w:rsid w:val="00A751D0"/>
    <w:rsid w:val="00A75226"/>
    <w:rsid w:val="00A77E09"/>
    <w:rsid w:val="00A77F2F"/>
    <w:rsid w:val="00A85CC9"/>
    <w:rsid w:val="00A867BC"/>
    <w:rsid w:val="00A86F7C"/>
    <w:rsid w:val="00AA6747"/>
    <w:rsid w:val="00AB75AD"/>
    <w:rsid w:val="00AC03BD"/>
    <w:rsid w:val="00AC1114"/>
    <w:rsid w:val="00AC3C6E"/>
    <w:rsid w:val="00AC6B4B"/>
    <w:rsid w:val="00AD2C3D"/>
    <w:rsid w:val="00AD37B2"/>
    <w:rsid w:val="00AE4735"/>
    <w:rsid w:val="00AE4CDF"/>
    <w:rsid w:val="00AE7D88"/>
    <w:rsid w:val="00AF047F"/>
    <w:rsid w:val="00AF1836"/>
    <w:rsid w:val="00AF5572"/>
    <w:rsid w:val="00B014B3"/>
    <w:rsid w:val="00B01658"/>
    <w:rsid w:val="00B01BAC"/>
    <w:rsid w:val="00B022FF"/>
    <w:rsid w:val="00B05167"/>
    <w:rsid w:val="00B1054F"/>
    <w:rsid w:val="00B14E98"/>
    <w:rsid w:val="00B25A5C"/>
    <w:rsid w:val="00B266C0"/>
    <w:rsid w:val="00B32911"/>
    <w:rsid w:val="00B36DCD"/>
    <w:rsid w:val="00B40E51"/>
    <w:rsid w:val="00B47BCB"/>
    <w:rsid w:val="00B5044D"/>
    <w:rsid w:val="00B533FC"/>
    <w:rsid w:val="00B54BBE"/>
    <w:rsid w:val="00B621D7"/>
    <w:rsid w:val="00B62E7B"/>
    <w:rsid w:val="00B6361A"/>
    <w:rsid w:val="00B73155"/>
    <w:rsid w:val="00B768B2"/>
    <w:rsid w:val="00B852B5"/>
    <w:rsid w:val="00B87AE8"/>
    <w:rsid w:val="00B9367B"/>
    <w:rsid w:val="00BA01F2"/>
    <w:rsid w:val="00BA0602"/>
    <w:rsid w:val="00BA6339"/>
    <w:rsid w:val="00BB678F"/>
    <w:rsid w:val="00BB729E"/>
    <w:rsid w:val="00BC4A1E"/>
    <w:rsid w:val="00BC502E"/>
    <w:rsid w:val="00BC57F3"/>
    <w:rsid w:val="00BD1498"/>
    <w:rsid w:val="00BD21D7"/>
    <w:rsid w:val="00BD2F03"/>
    <w:rsid w:val="00BD30CD"/>
    <w:rsid w:val="00BE1E65"/>
    <w:rsid w:val="00BE2B3E"/>
    <w:rsid w:val="00BE2EC0"/>
    <w:rsid w:val="00BF3A58"/>
    <w:rsid w:val="00C00628"/>
    <w:rsid w:val="00C01046"/>
    <w:rsid w:val="00C04779"/>
    <w:rsid w:val="00C04D69"/>
    <w:rsid w:val="00C05992"/>
    <w:rsid w:val="00C11E0B"/>
    <w:rsid w:val="00C13DFF"/>
    <w:rsid w:val="00C14C6A"/>
    <w:rsid w:val="00C21DF0"/>
    <w:rsid w:val="00C22667"/>
    <w:rsid w:val="00C26D03"/>
    <w:rsid w:val="00C3163F"/>
    <w:rsid w:val="00C43636"/>
    <w:rsid w:val="00C56E2B"/>
    <w:rsid w:val="00C57C4A"/>
    <w:rsid w:val="00C6113D"/>
    <w:rsid w:val="00C61638"/>
    <w:rsid w:val="00C62456"/>
    <w:rsid w:val="00C7590B"/>
    <w:rsid w:val="00C816B6"/>
    <w:rsid w:val="00C85F15"/>
    <w:rsid w:val="00C87B3A"/>
    <w:rsid w:val="00C9167B"/>
    <w:rsid w:val="00C91CC0"/>
    <w:rsid w:val="00C95D68"/>
    <w:rsid w:val="00C97328"/>
    <w:rsid w:val="00CA0E3F"/>
    <w:rsid w:val="00CA2407"/>
    <w:rsid w:val="00CA2822"/>
    <w:rsid w:val="00CA6BAD"/>
    <w:rsid w:val="00CA791C"/>
    <w:rsid w:val="00CB0778"/>
    <w:rsid w:val="00CB5EFE"/>
    <w:rsid w:val="00CC1653"/>
    <w:rsid w:val="00CC79E2"/>
    <w:rsid w:val="00CD1918"/>
    <w:rsid w:val="00CD5881"/>
    <w:rsid w:val="00CF1C22"/>
    <w:rsid w:val="00CF2078"/>
    <w:rsid w:val="00CF603E"/>
    <w:rsid w:val="00CF63CC"/>
    <w:rsid w:val="00D030B0"/>
    <w:rsid w:val="00D04976"/>
    <w:rsid w:val="00D0713E"/>
    <w:rsid w:val="00D118D6"/>
    <w:rsid w:val="00D12BAD"/>
    <w:rsid w:val="00D13845"/>
    <w:rsid w:val="00D1657D"/>
    <w:rsid w:val="00D20EAC"/>
    <w:rsid w:val="00D2230F"/>
    <w:rsid w:val="00D241F8"/>
    <w:rsid w:val="00D25112"/>
    <w:rsid w:val="00D2664E"/>
    <w:rsid w:val="00D3121F"/>
    <w:rsid w:val="00D33CB9"/>
    <w:rsid w:val="00D42F68"/>
    <w:rsid w:val="00D461D6"/>
    <w:rsid w:val="00D50C8A"/>
    <w:rsid w:val="00D53891"/>
    <w:rsid w:val="00D55623"/>
    <w:rsid w:val="00D57B5B"/>
    <w:rsid w:val="00D634CF"/>
    <w:rsid w:val="00D63911"/>
    <w:rsid w:val="00D74EC6"/>
    <w:rsid w:val="00D7718D"/>
    <w:rsid w:val="00D85BE5"/>
    <w:rsid w:val="00D879D4"/>
    <w:rsid w:val="00D92BDD"/>
    <w:rsid w:val="00D94C5D"/>
    <w:rsid w:val="00D95E73"/>
    <w:rsid w:val="00DA0A8D"/>
    <w:rsid w:val="00DA0EC5"/>
    <w:rsid w:val="00DA1854"/>
    <w:rsid w:val="00DA38C4"/>
    <w:rsid w:val="00DA552D"/>
    <w:rsid w:val="00DA65EA"/>
    <w:rsid w:val="00DB4752"/>
    <w:rsid w:val="00DC3ECB"/>
    <w:rsid w:val="00DC7BBA"/>
    <w:rsid w:val="00DD08AD"/>
    <w:rsid w:val="00DD23B9"/>
    <w:rsid w:val="00DD3855"/>
    <w:rsid w:val="00DF3CA2"/>
    <w:rsid w:val="00DF468F"/>
    <w:rsid w:val="00DF539A"/>
    <w:rsid w:val="00E04065"/>
    <w:rsid w:val="00E07B4A"/>
    <w:rsid w:val="00E107CB"/>
    <w:rsid w:val="00E13634"/>
    <w:rsid w:val="00E1420A"/>
    <w:rsid w:val="00E1598C"/>
    <w:rsid w:val="00E161A9"/>
    <w:rsid w:val="00E20312"/>
    <w:rsid w:val="00E242B6"/>
    <w:rsid w:val="00E26FC8"/>
    <w:rsid w:val="00E30900"/>
    <w:rsid w:val="00E319CE"/>
    <w:rsid w:val="00E34462"/>
    <w:rsid w:val="00E4345B"/>
    <w:rsid w:val="00E43556"/>
    <w:rsid w:val="00E53AF4"/>
    <w:rsid w:val="00E63A15"/>
    <w:rsid w:val="00E6461E"/>
    <w:rsid w:val="00E653F6"/>
    <w:rsid w:val="00E71224"/>
    <w:rsid w:val="00E72E20"/>
    <w:rsid w:val="00E7750A"/>
    <w:rsid w:val="00E77DC0"/>
    <w:rsid w:val="00E808ED"/>
    <w:rsid w:val="00E83D70"/>
    <w:rsid w:val="00E84464"/>
    <w:rsid w:val="00E870C9"/>
    <w:rsid w:val="00EA0766"/>
    <w:rsid w:val="00EA4BEA"/>
    <w:rsid w:val="00EB3FBE"/>
    <w:rsid w:val="00EC28D4"/>
    <w:rsid w:val="00EC2C08"/>
    <w:rsid w:val="00EC442C"/>
    <w:rsid w:val="00EC637E"/>
    <w:rsid w:val="00EC6BDB"/>
    <w:rsid w:val="00EE3A11"/>
    <w:rsid w:val="00EE4945"/>
    <w:rsid w:val="00EF15E2"/>
    <w:rsid w:val="00F03A28"/>
    <w:rsid w:val="00F06172"/>
    <w:rsid w:val="00F10ACC"/>
    <w:rsid w:val="00F126FD"/>
    <w:rsid w:val="00F131DD"/>
    <w:rsid w:val="00F14644"/>
    <w:rsid w:val="00F20D82"/>
    <w:rsid w:val="00F212AA"/>
    <w:rsid w:val="00F416E2"/>
    <w:rsid w:val="00F41793"/>
    <w:rsid w:val="00F418A3"/>
    <w:rsid w:val="00F41991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87DDC"/>
    <w:rsid w:val="00F9610B"/>
    <w:rsid w:val="00FA4FB0"/>
    <w:rsid w:val="00FC0EAE"/>
    <w:rsid w:val="00FC727D"/>
    <w:rsid w:val="00FD0746"/>
    <w:rsid w:val="00FD13D9"/>
    <w:rsid w:val="00FD6401"/>
    <w:rsid w:val="00FD7CEA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86E081-7BF3-48C7-9E07-A4AEA8ED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1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f2">
    <w:name w:val="Body Text Indent"/>
    <w:basedOn w:val="a"/>
    <w:link w:val="af3"/>
    <w:semiHidden/>
    <w:unhideWhenUsed/>
    <w:rsid w:val="00F416E2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3">
    <w:name w:val="Основной текст с отступом Знак"/>
    <w:basedOn w:val="a0"/>
    <w:link w:val="af2"/>
    <w:semiHidden/>
    <w:rsid w:val="00F416E2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onsPlusCell">
    <w:name w:val="ConsPlusCell"/>
    <w:rsid w:val="00DC3E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0A5CD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6786-6848-4E53-BBD3-B2E5511C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Ланько Александр Константинович</cp:lastModifiedBy>
  <cp:revision>175</cp:revision>
  <cp:lastPrinted>2018-07-17T05:18:00Z</cp:lastPrinted>
  <dcterms:created xsi:type="dcterms:W3CDTF">2018-06-13T08:16:00Z</dcterms:created>
  <dcterms:modified xsi:type="dcterms:W3CDTF">2022-02-15T12:57:00Z</dcterms:modified>
</cp:coreProperties>
</file>