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>, 4, тел/факс 285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Pr="00A17852" w:rsidRDefault="00602B18" w:rsidP="00602B18">
      <w:pPr>
        <w:jc w:val="both"/>
        <w:rPr>
          <w:sz w:val="28"/>
          <w:szCs w:val="28"/>
        </w:rPr>
      </w:pPr>
    </w:p>
    <w:p w:rsidR="006B6605" w:rsidRPr="00857090" w:rsidRDefault="006B6605" w:rsidP="000D1395">
      <w:pPr>
        <w:ind w:left="5103"/>
        <w:rPr>
          <w:b/>
          <w:sz w:val="28"/>
          <w:szCs w:val="28"/>
        </w:rPr>
      </w:pPr>
      <w:r w:rsidRPr="006B6605">
        <w:rPr>
          <w:sz w:val="28"/>
          <w:szCs w:val="28"/>
        </w:rPr>
        <w:t>УТВЕРЖД</w:t>
      </w:r>
      <w:r w:rsidR="000D1395">
        <w:rPr>
          <w:sz w:val="28"/>
          <w:szCs w:val="28"/>
        </w:rPr>
        <w:t>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6B6605" w:rsidRPr="006B6605" w:rsidRDefault="00DC4188" w:rsidP="00CF0BEC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  <w:r w:rsidR="00CF0BEC">
        <w:rPr>
          <w:b/>
          <w:sz w:val="30"/>
          <w:szCs w:val="30"/>
          <w:lang w:eastAsia="x-none"/>
        </w:rPr>
        <w:t xml:space="preserve"> </w:t>
      </w:r>
      <w:r w:rsidR="001F329B" w:rsidRPr="001F329B">
        <w:rPr>
          <w:b/>
          <w:sz w:val="30"/>
          <w:szCs w:val="30"/>
          <w:lang w:eastAsia="x-none"/>
        </w:rPr>
        <w:t>запасных частей к анализатору точки росы интерференционному и преобразователю точки росы</w:t>
      </w:r>
    </w:p>
    <w:p w:rsidR="00737089" w:rsidRPr="006730F6" w:rsidRDefault="0083458C" w:rsidP="00080E33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DC4188" w:rsidRPr="00DC4188" w:rsidRDefault="00FC3A11" w:rsidP="00A56F4E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 xml:space="preserve">№ </w:t>
      </w:r>
      <w:r w:rsidR="001F329B" w:rsidRPr="001F329B">
        <w:rPr>
          <w:sz w:val="30"/>
          <w:szCs w:val="30"/>
          <w:lang w:eastAsia="x-none"/>
        </w:rPr>
        <w:t xml:space="preserve">22_ГТБеларусь-4.3-1213/23-0010 </w:t>
      </w:r>
      <w:r w:rsidR="003442D3">
        <w:rPr>
          <w:sz w:val="30"/>
          <w:szCs w:val="30"/>
          <w:lang w:eastAsia="x-none"/>
        </w:rPr>
        <w:t>(№</w:t>
      </w:r>
      <w:r w:rsidR="001F329B" w:rsidRPr="001F329B">
        <w:rPr>
          <w:sz w:val="30"/>
          <w:szCs w:val="30"/>
          <w:lang w:eastAsia="x-none"/>
        </w:rPr>
        <w:t>1000967629</w:t>
      </w:r>
      <w:r w:rsidR="00A56F4E" w:rsidRPr="00A56F4E">
        <w:rPr>
          <w:sz w:val="30"/>
          <w:szCs w:val="30"/>
          <w:lang w:eastAsia="x-none"/>
        </w:rPr>
        <w:t>)</w:t>
      </w:r>
    </w:p>
    <w:p w:rsidR="008A51D9" w:rsidRPr="00602B18" w:rsidRDefault="00DC4188" w:rsidP="00DC4188">
      <w:pPr>
        <w:jc w:val="center"/>
        <w:rPr>
          <w:sz w:val="28"/>
          <w:szCs w:val="28"/>
        </w:rPr>
      </w:pPr>
      <w:r w:rsidRPr="00DC4188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1F329B" w:rsidRPr="001F329B">
        <w:rPr>
          <w:sz w:val="30"/>
          <w:szCs w:val="30"/>
          <w:lang w:eastAsia="x-none"/>
        </w:rPr>
        <w:t>22/4.3/0012038/ГТБ</w:t>
      </w:r>
      <w:r w:rsidRPr="00DC4188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9E5B82" w:rsidRDefault="009E5B8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186099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proofErr w:type="spellStart"/>
      <w:r w:rsidRPr="00B237DD">
        <w:rPr>
          <w:b/>
          <w:sz w:val="20"/>
          <w:szCs w:val="20"/>
        </w:rPr>
        <w:t>Общие</w:t>
      </w:r>
      <w:proofErr w:type="spellEnd"/>
      <w:r w:rsidRPr="00B237DD">
        <w:rPr>
          <w:b/>
          <w:sz w:val="20"/>
          <w:szCs w:val="20"/>
        </w:rPr>
        <w:t xml:space="preserve"> </w:t>
      </w:r>
      <w:proofErr w:type="spellStart"/>
      <w:r w:rsidRPr="00B237DD">
        <w:rPr>
          <w:b/>
          <w:sz w:val="20"/>
          <w:szCs w:val="20"/>
        </w:rPr>
        <w:t>сведения</w:t>
      </w:r>
      <w:proofErr w:type="spellEnd"/>
      <w:r w:rsidRPr="00B237DD">
        <w:rPr>
          <w:b/>
          <w:sz w:val="20"/>
          <w:szCs w:val="20"/>
        </w:rPr>
        <w:t xml:space="preserve">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proofErr w:type="spellStart"/>
      <w:r w:rsidRPr="00DD4031">
        <w:rPr>
          <w:b/>
          <w:sz w:val="20"/>
          <w:szCs w:val="20"/>
        </w:rPr>
        <w:t>Термины</w:t>
      </w:r>
      <w:proofErr w:type="spellEnd"/>
      <w:r w:rsidRPr="00DD4031">
        <w:rPr>
          <w:b/>
          <w:sz w:val="20"/>
          <w:szCs w:val="20"/>
        </w:rPr>
        <w:t xml:space="preserve"> и </w:t>
      </w:r>
      <w:proofErr w:type="spellStart"/>
      <w:r w:rsidRPr="00DD4031">
        <w:rPr>
          <w:b/>
          <w:sz w:val="20"/>
          <w:szCs w:val="20"/>
        </w:rPr>
        <w:t>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proofErr w:type="spellEnd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proofErr w:type="spellStart"/>
      <w:r w:rsidRPr="00DD4031">
        <w:rPr>
          <w:b/>
          <w:sz w:val="20"/>
          <w:szCs w:val="20"/>
        </w:rPr>
        <w:t>Отказ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от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проведения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proofErr w:type="spellStart"/>
      <w:r w:rsidRPr="00DD4031">
        <w:rPr>
          <w:b/>
          <w:sz w:val="20"/>
          <w:szCs w:val="20"/>
        </w:rPr>
        <w:t>Прочие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информации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маркетинговых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исследованиях</w:t>
      </w:r>
      <w:proofErr w:type="spellEnd"/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lastRenderedPageBreak/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Рассмотрение и оценка Заявок </w:t>
      </w:r>
      <w:proofErr w:type="gramStart"/>
      <w:r w:rsidRPr="00DD4031">
        <w:rPr>
          <w:sz w:val="20"/>
        </w:rPr>
        <w:t>проводится</w:t>
      </w:r>
      <w:proofErr w:type="gramEnd"/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выборе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наиболее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выгодных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условий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поставки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товара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из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числа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предложенных</w:t>
      </w:r>
      <w:proofErr w:type="spellEnd"/>
      <w:r w:rsidRPr="00DD4031">
        <w:rPr>
          <w:sz w:val="20"/>
        </w:rPr>
        <w:t xml:space="preserve">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отклонении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всех</w:t>
      </w:r>
      <w:proofErr w:type="spellEnd"/>
      <w:r w:rsidRPr="00DD4031">
        <w:rPr>
          <w:sz w:val="20"/>
        </w:rPr>
        <w:t xml:space="preserve">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</w:t>
      </w:r>
      <w:proofErr w:type="spellStart"/>
      <w:r w:rsidRPr="00DD4031">
        <w:rPr>
          <w:sz w:val="20"/>
        </w:rPr>
        <w:t>признании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исследованиях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несостоявшимися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proofErr w:type="spellStart"/>
      <w:r w:rsidRPr="00DD4031">
        <w:rPr>
          <w:sz w:val="20"/>
        </w:rPr>
        <w:t>об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отказе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от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проведения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маркетинговых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исследований</w:t>
      </w:r>
      <w:proofErr w:type="spellEnd"/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</w:t>
      </w:r>
      <w:proofErr w:type="spellStart"/>
      <w:r w:rsidRPr="00DD4031">
        <w:rPr>
          <w:sz w:val="20"/>
        </w:rPr>
        <w:t>сборе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дополнительных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предложений</w:t>
      </w:r>
      <w:proofErr w:type="spellEnd"/>
      <w:r w:rsidRPr="00DD4031">
        <w:rPr>
          <w:sz w:val="20"/>
        </w:rPr>
        <w:t xml:space="preserve"> и </w:t>
      </w:r>
      <w:proofErr w:type="spellStart"/>
      <w:r w:rsidRPr="00DD4031">
        <w:rPr>
          <w:sz w:val="20"/>
        </w:rPr>
        <w:t>проведении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дополнительной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оценки</w:t>
      </w:r>
      <w:proofErr w:type="spellEnd"/>
      <w:r w:rsidRPr="00DD4031">
        <w:rPr>
          <w:sz w:val="20"/>
        </w:rPr>
        <w:t xml:space="preserve">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proofErr w:type="spellStart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>я</w:t>
      </w:r>
      <w:proofErr w:type="spellEnd"/>
      <w:r w:rsidR="001D6A5D" w:rsidRPr="00DD4031">
        <w:rPr>
          <w:b/>
          <w:sz w:val="20"/>
          <w:szCs w:val="20"/>
        </w:rPr>
        <w:t xml:space="preserve"> к </w:t>
      </w:r>
      <w:proofErr w:type="spellStart"/>
      <w:r w:rsidR="001D6A5D" w:rsidRPr="00DD4031">
        <w:rPr>
          <w:b/>
          <w:sz w:val="20"/>
          <w:szCs w:val="20"/>
        </w:rPr>
        <w:t>подготовке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proofErr w:type="spellStart"/>
      <w:r w:rsidR="001D6A5D" w:rsidRPr="00DD4031">
        <w:rPr>
          <w:b/>
          <w:sz w:val="20"/>
          <w:szCs w:val="20"/>
        </w:rPr>
        <w:t>Письма</w:t>
      </w:r>
      <w:proofErr w:type="spellEnd"/>
      <w:r w:rsidR="001D6A5D" w:rsidRPr="00DD4031">
        <w:rPr>
          <w:b/>
          <w:sz w:val="20"/>
          <w:szCs w:val="20"/>
        </w:rPr>
        <w:t xml:space="preserve"> о </w:t>
      </w:r>
      <w:proofErr w:type="spellStart"/>
      <w:r w:rsidR="001D6A5D" w:rsidRPr="00DD4031">
        <w:rPr>
          <w:b/>
          <w:sz w:val="20"/>
          <w:szCs w:val="20"/>
        </w:rPr>
        <w:t>подаче</w:t>
      </w:r>
      <w:proofErr w:type="spellEnd"/>
      <w:r w:rsidR="001D6A5D" w:rsidRPr="00DD4031">
        <w:rPr>
          <w:b/>
          <w:sz w:val="20"/>
          <w:szCs w:val="20"/>
        </w:rPr>
        <w:t xml:space="preserve">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832EAF" w:rsidRPr="00832EAF">
        <w:rPr>
          <w:sz w:val="20"/>
        </w:rPr>
        <w:t xml:space="preserve">Письмо </w:t>
      </w:r>
      <w:r w:rsidR="00832EAF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подготовке</w:t>
      </w:r>
      <w:proofErr w:type="spellEnd"/>
      <w:r w:rsidRPr="00DD4031">
        <w:rPr>
          <w:b/>
          <w:sz w:val="20"/>
          <w:szCs w:val="20"/>
        </w:rPr>
        <w:t xml:space="preserve">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proofErr w:type="spellStart"/>
      <w:r w:rsidRPr="00DD4031">
        <w:rPr>
          <w:b/>
          <w:sz w:val="20"/>
          <w:szCs w:val="20"/>
        </w:rPr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документов</w:t>
      </w:r>
      <w:proofErr w:type="spellEnd"/>
      <w:r w:rsidRPr="00DD4031">
        <w:rPr>
          <w:b/>
          <w:sz w:val="20"/>
          <w:szCs w:val="20"/>
        </w:rPr>
        <w:t xml:space="preserve">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lastRenderedPageBreak/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proofErr w:type="spellStart"/>
      <w:r w:rsidRPr="00DD4031">
        <w:rPr>
          <w:b/>
          <w:sz w:val="20"/>
          <w:szCs w:val="20"/>
        </w:rPr>
        <w:t>Требования</w:t>
      </w:r>
      <w:proofErr w:type="spellEnd"/>
      <w:r w:rsidRPr="00DD4031">
        <w:rPr>
          <w:b/>
          <w:sz w:val="20"/>
          <w:szCs w:val="20"/>
        </w:rPr>
        <w:t xml:space="preserve"> к </w:t>
      </w:r>
      <w:proofErr w:type="spellStart"/>
      <w:r w:rsidRPr="00DD4031">
        <w:rPr>
          <w:b/>
          <w:sz w:val="20"/>
          <w:szCs w:val="20"/>
        </w:rPr>
        <w:t>оформлению</w:t>
      </w:r>
      <w:proofErr w:type="spellEnd"/>
      <w:r w:rsidR="007D76E2" w:rsidRPr="00DD4031">
        <w:rPr>
          <w:b/>
          <w:sz w:val="20"/>
          <w:szCs w:val="20"/>
          <w:lang w:val="ru-RU"/>
        </w:rPr>
        <w:t xml:space="preserve"> </w:t>
      </w:r>
      <w:proofErr w:type="spellStart"/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proofErr w:type="spellEnd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 xml:space="preserve">Руководителем или Уполномоченным лицом Участника–юридического </w:t>
      </w:r>
      <w:r w:rsidR="000978FB" w:rsidRPr="00DD4031">
        <w:rPr>
          <w:color w:val="auto"/>
          <w:sz w:val="20"/>
        </w:rPr>
        <w:lastRenderedPageBreak/>
        <w:t>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54" w:name="_GoBack"/>
      <w:bookmarkEnd w:id="25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proofErr w:type="spellStart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>о</w:t>
      </w:r>
      <w:proofErr w:type="spellEnd"/>
      <w:r w:rsidR="00FE7925" w:rsidRPr="00B237DD">
        <w:rPr>
          <w:b/>
          <w:sz w:val="20"/>
          <w:szCs w:val="20"/>
        </w:rPr>
        <w:t xml:space="preserve"> о </w:t>
      </w:r>
      <w:proofErr w:type="spellStart"/>
      <w:r w:rsidR="00FE7925" w:rsidRPr="00B237DD">
        <w:rPr>
          <w:b/>
          <w:sz w:val="20"/>
          <w:szCs w:val="20"/>
        </w:rPr>
        <w:t>подаче</w:t>
      </w:r>
      <w:proofErr w:type="spellEnd"/>
      <w:r w:rsidR="00FE7925" w:rsidRPr="00B237DD">
        <w:rPr>
          <w:b/>
          <w:sz w:val="20"/>
          <w:szCs w:val="20"/>
        </w:rPr>
        <w:t xml:space="preserve"> </w:t>
      </w:r>
      <w:proofErr w:type="spellStart"/>
      <w:r w:rsidR="001D6A5D" w:rsidRPr="00B237DD">
        <w:rPr>
          <w:b/>
          <w:sz w:val="20"/>
          <w:szCs w:val="20"/>
        </w:rPr>
        <w:t>Заявки</w:t>
      </w:r>
      <w:proofErr w:type="spellEnd"/>
      <w:r w:rsidRPr="00B237DD">
        <w:rPr>
          <w:b/>
          <w:sz w:val="20"/>
          <w:szCs w:val="20"/>
        </w:rPr>
        <w:t xml:space="preserve"> (</w:t>
      </w:r>
      <w:proofErr w:type="spellStart"/>
      <w:r w:rsidRPr="00B237DD">
        <w:rPr>
          <w:b/>
          <w:sz w:val="20"/>
          <w:szCs w:val="20"/>
        </w:rPr>
        <w:t>Форма</w:t>
      </w:r>
      <w:proofErr w:type="spellEnd"/>
      <w:r w:rsidRPr="00B237DD">
        <w:rPr>
          <w:b/>
          <w:sz w:val="20"/>
          <w:szCs w:val="20"/>
        </w:rPr>
        <w:t xml:space="preserve">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proofErr w:type="spellStart"/>
      <w:r w:rsidRPr="00AD33B0">
        <w:rPr>
          <w:sz w:val="24"/>
          <w:szCs w:val="24"/>
        </w:rPr>
        <w:t>Изучив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извещение</w:t>
      </w:r>
      <w:proofErr w:type="spellEnd"/>
      <w:r w:rsidRPr="00AD33B0">
        <w:rPr>
          <w:sz w:val="24"/>
          <w:szCs w:val="24"/>
        </w:rPr>
        <w:t xml:space="preserve"> о </w:t>
      </w:r>
      <w:proofErr w:type="spellStart"/>
      <w:r w:rsidRPr="00AD33B0">
        <w:rPr>
          <w:sz w:val="24"/>
          <w:szCs w:val="24"/>
        </w:rPr>
        <w:t>проведении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открыт</w:t>
      </w:r>
      <w:r>
        <w:rPr>
          <w:sz w:val="24"/>
          <w:szCs w:val="24"/>
          <w:lang w:val="ru-RU"/>
        </w:rPr>
        <w:t>ых</w:t>
      </w:r>
      <w:proofErr w:type="spellEnd"/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опубликованное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на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сайте</w:t>
      </w:r>
      <w:proofErr w:type="spellEnd"/>
      <w:r w:rsidRPr="00AD33B0">
        <w:rPr>
          <w:sz w:val="24"/>
          <w:szCs w:val="24"/>
        </w:rPr>
        <w:t xml:space="preserve"> ОАО «</w:t>
      </w:r>
      <w:proofErr w:type="spellStart"/>
      <w:r w:rsidRPr="00AD33B0">
        <w:rPr>
          <w:sz w:val="24"/>
          <w:szCs w:val="24"/>
        </w:rPr>
        <w:t>Газпром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Беларусь</w:t>
      </w:r>
      <w:proofErr w:type="spellEnd"/>
      <w:r w:rsidRPr="00AD33B0">
        <w:rPr>
          <w:sz w:val="24"/>
          <w:szCs w:val="24"/>
        </w:rPr>
        <w:t xml:space="preserve">» и </w:t>
      </w:r>
      <w:proofErr w:type="spellStart"/>
      <w:r w:rsidRPr="00AD33B0">
        <w:rPr>
          <w:sz w:val="24"/>
          <w:szCs w:val="24"/>
        </w:rPr>
        <w:t>документацию</w:t>
      </w:r>
      <w:proofErr w:type="spellEnd"/>
      <w:r w:rsidRPr="00AD33B0">
        <w:rPr>
          <w:sz w:val="24"/>
          <w:szCs w:val="24"/>
        </w:rPr>
        <w:t xml:space="preserve">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 xml:space="preserve">, и </w:t>
      </w:r>
      <w:proofErr w:type="spellStart"/>
      <w:r w:rsidRPr="00AD33B0">
        <w:rPr>
          <w:sz w:val="24"/>
          <w:szCs w:val="24"/>
        </w:rPr>
        <w:t>принимая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установленные</w:t>
      </w:r>
      <w:proofErr w:type="spellEnd"/>
      <w:r w:rsidRPr="00AD33B0">
        <w:rPr>
          <w:sz w:val="24"/>
          <w:szCs w:val="24"/>
        </w:rPr>
        <w:t xml:space="preserve"> в </w:t>
      </w:r>
      <w:proofErr w:type="spellStart"/>
      <w:r w:rsidRPr="00AD33B0">
        <w:rPr>
          <w:sz w:val="24"/>
          <w:szCs w:val="24"/>
        </w:rPr>
        <w:t>них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требования</w:t>
      </w:r>
      <w:proofErr w:type="spellEnd"/>
      <w:r w:rsidRPr="00AD33B0">
        <w:rPr>
          <w:sz w:val="24"/>
          <w:szCs w:val="24"/>
        </w:rPr>
        <w:t xml:space="preserve"> и </w:t>
      </w:r>
      <w:proofErr w:type="spellStart"/>
      <w:r w:rsidRPr="00AD33B0">
        <w:rPr>
          <w:sz w:val="24"/>
          <w:szCs w:val="24"/>
        </w:rPr>
        <w:t>условия</w:t>
      </w:r>
      <w:proofErr w:type="spellEnd"/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включая</w:t>
      </w:r>
      <w:proofErr w:type="spellEnd"/>
      <w:r w:rsidRPr="00AD33B0">
        <w:rPr>
          <w:sz w:val="24"/>
          <w:szCs w:val="24"/>
        </w:rPr>
        <w:t xml:space="preserve"> </w:t>
      </w:r>
      <w:proofErr w:type="spellStart"/>
      <w:r w:rsidRPr="00AD33B0">
        <w:rPr>
          <w:sz w:val="24"/>
          <w:szCs w:val="24"/>
        </w:rPr>
        <w:t>все</w:t>
      </w:r>
      <w:proofErr w:type="spellEnd"/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условия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заключаемого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по</w:t>
      </w:r>
      <w:proofErr w:type="spellEnd"/>
      <w:r w:rsidRPr="0001337E">
        <w:rPr>
          <w:sz w:val="24"/>
          <w:szCs w:val="24"/>
        </w:rPr>
        <w:t xml:space="preserve"> </w:t>
      </w:r>
      <w:proofErr w:type="spellStart"/>
      <w:r w:rsidRPr="0001337E">
        <w:rPr>
          <w:sz w:val="24"/>
          <w:szCs w:val="24"/>
        </w:rPr>
        <w:t>результатам</w:t>
      </w:r>
      <w:proofErr w:type="spellEnd"/>
      <w:r w:rsidRPr="0001337E">
        <w:rPr>
          <w:sz w:val="24"/>
          <w:szCs w:val="24"/>
        </w:rPr>
        <w:t xml:space="preserve">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proofErr w:type="spellStart"/>
      <w:r w:rsidRPr="0001337E">
        <w:rPr>
          <w:sz w:val="24"/>
          <w:szCs w:val="24"/>
        </w:rPr>
        <w:t>договора</w:t>
      </w:r>
      <w:proofErr w:type="spellEnd"/>
      <w:r w:rsidRPr="0001337E">
        <w:rPr>
          <w:sz w:val="24"/>
          <w:szCs w:val="24"/>
        </w:rPr>
        <w:t xml:space="preserve">, </w:t>
      </w:r>
      <w:proofErr w:type="spellStart"/>
      <w:r w:rsidRPr="0001337E">
        <w:rPr>
          <w:sz w:val="24"/>
          <w:szCs w:val="24"/>
        </w:rPr>
        <w:t>содержащегося</w:t>
      </w:r>
      <w:proofErr w:type="spellEnd"/>
      <w:r w:rsidRPr="0001337E">
        <w:rPr>
          <w:sz w:val="24"/>
          <w:szCs w:val="24"/>
        </w:rPr>
        <w:t xml:space="preserve">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 xml:space="preserve">, </w:t>
      </w:r>
      <w:proofErr w:type="spellStart"/>
      <w:r w:rsidRPr="00AD33B0">
        <w:rPr>
          <w:sz w:val="24"/>
          <w:szCs w:val="24"/>
        </w:rPr>
        <w:t>мы</w:t>
      </w:r>
      <w:proofErr w:type="spellEnd"/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5314C9">
          <w:headerReference w:type="default" r:id="rId30"/>
          <w:footerReference w:type="default" r:id="rId31"/>
          <w:footerReference w:type="first" r:id="rId32"/>
          <w:pgSz w:w="11907" w:h="16840" w:code="9"/>
          <w:pgMar w:top="426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proofErr w:type="spellStart"/>
      <w:r w:rsidRPr="00DD4031">
        <w:rPr>
          <w:b/>
          <w:sz w:val="20"/>
          <w:szCs w:val="20"/>
        </w:rPr>
        <w:lastRenderedPageBreak/>
        <w:t>Общие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сведения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участнике</w:t>
      </w:r>
      <w:proofErr w:type="spellEnd"/>
      <w:r w:rsidRPr="00DD4031">
        <w:rPr>
          <w:b/>
          <w:sz w:val="20"/>
          <w:szCs w:val="20"/>
        </w:rPr>
        <w:t xml:space="preserve"> </w:t>
      </w:r>
      <w:r w:rsidR="000A59FB" w:rsidRPr="00DD4031">
        <w:rPr>
          <w:b/>
          <w:sz w:val="20"/>
          <w:szCs w:val="20"/>
        </w:rPr>
        <w:t>(</w:t>
      </w:r>
      <w:proofErr w:type="spellStart"/>
      <w:r w:rsidR="000A59FB" w:rsidRPr="00DD4031">
        <w:rPr>
          <w:b/>
          <w:sz w:val="20"/>
          <w:szCs w:val="20"/>
        </w:rPr>
        <w:t>Форма</w:t>
      </w:r>
      <w:proofErr w:type="spellEnd"/>
      <w:r w:rsidR="000A59FB" w:rsidRPr="00DD4031">
        <w:rPr>
          <w:b/>
          <w:sz w:val="20"/>
          <w:szCs w:val="20"/>
        </w:rPr>
        <w:t xml:space="preserve">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proofErr w:type="spellStart"/>
      <w:r w:rsidRPr="00DD4031">
        <w:rPr>
          <w:i/>
          <w:iCs/>
          <w:sz w:val="20"/>
          <w:szCs w:val="24"/>
        </w:rPr>
        <w:t>Приложение</w:t>
      </w:r>
      <w:proofErr w:type="spellEnd"/>
      <w:r w:rsidRPr="00DD4031">
        <w:rPr>
          <w:i/>
          <w:iCs/>
          <w:sz w:val="20"/>
          <w:szCs w:val="24"/>
        </w:rPr>
        <w:t xml:space="preserve"> 3 к </w:t>
      </w:r>
      <w:bookmarkEnd w:id="313"/>
      <w:bookmarkEnd w:id="314"/>
      <w:bookmarkEnd w:id="315"/>
      <w:bookmarkEnd w:id="316"/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proofErr w:type="spellStart"/>
      <w:r w:rsidRPr="00DD4031">
        <w:rPr>
          <w:b/>
          <w:lang w:val="x-none" w:eastAsia="x-none"/>
        </w:rPr>
        <w:lastRenderedPageBreak/>
        <w:t>Информация</w:t>
      </w:r>
      <w:proofErr w:type="spellEnd"/>
      <w:r w:rsidRPr="00DD4031">
        <w:rPr>
          <w:b/>
          <w:lang w:val="x-none" w:eastAsia="x-none"/>
        </w:rPr>
        <w:t xml:space="preserve"> о </w:t>
      </w:r>
      <w:proofErr w:type="spellStart"/>
      <w:r w:rsidRPr="00DD4031">
        <w:rPr>
          <w:b/>
          <w:lang w:val="x-none" w:eastAsia="x-none"/>
        </w:rPr>
        <w:t>цепочке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собственников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включая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бенефициаров</w:t>
      </w:r>
      <w:proofErr w:type="spellEnd"/>
      <w:r w:rsidRPr="00DD4031">
        <w:rPr>
          <w:b/>
          <w:lang w:val="x-none" w:eastAsia="x-none"/>
        </w:rPr>
        <w:t xml:space="preserve"> 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proofErr w:type="spellStart"/>
      <w:r w:rsidRPr="00DD4031">
        <w:rPr>
          <w:b/>
          <w:lang w:val="x-none" w:eastAsia="x-none"/>
        </w:rPr>
        <w:lastRenderedPageBreak/>
        <w:t>Согласие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обработку</w:t>
      </w:r>
      <w:proofErr w:type="spellEnd"/>
      <w:r w:rsidRPr="00DD4031">
        <w:rPr>
          <w:b/>
          <w:lang w:val="x-none" w:eastAsia="x-none"/>
        </w:rPr>
        <w:t xml:space="preserve"> и </w:t>
      </w:r>
      <w:proofErr w:type="spellStart"/>
      <w:r w:rsidRPr="00DD4031">
        <w:rPr>
          <w:b/>
          <w:lang w:val="x-none" w:eastAsia="x-none"/>
        </w:rPr>
        <w:t>передачу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своих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персональных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данных</w:t>
      </w:r>
      <w:proofErr w:type="spellEnd"/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082D4F" w:rsidRPr="00DD4031" w:rsidRDefault="00082D4F" w:rsidP="00082D4F">
      <w:pPr>
        <w:ind w:left="252"/>
        <w:jc w:val="right"/>
        <w:rPr>
          <w:b/>
          <w:i/>
        </w:rPr>
      </w:pPr>
      <w:r w:rsidRPr="00DD4031">
        <w:rPr>
          <w:b/>
          <w:i/>
        </w:rPr>
        <w:t>«Наименование Участника»</w:t>
      </w:r>
    </w:p>
    <w:p w:rsidR="00082D4F" w:rsidRPr="00DD4031" w:rsidRDefault="00082D4F" w:rsidP="00082D4F"/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right="47" w:firstLine="709"/>
        <w:jc w:val="both"/>
      </w:pPr>
      <w:r w:rsidRPr="00DD4031">
        <w:t>Я _______________________________________________________________,</w:t>
      </w: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leader="underscore" w:pos="6660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проживающий по адресу: 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</w:p>
    <w:p w:rsidR="00082D4F" w:rsidRPr="00DD4031" w:rsidRDefault="00082D4F" w:rsidP="00082D4F">
      <w:pPr>
        <w:tabs>
          <w:tab w:val="left" w:pos="3240"/>
          <w:tab w:val="left" w:pos="5551"/>
        </w:tabs>
        <w:autoSpaceDE w:val="0"/>
        <w:autoSpaceDN w:val="0"/>
        <w:adjustRightInd w:val="0"/>
        <w:spacing w:line="326" w:lineRule="exact"/>
        <w:jc w:val="both"/>
        <w:rPr>
          <w:rFonts w:eastAsia="Calibri"/>
        </w:rPr>
      </w:pPr>
      <w:r w:rsidRPr="00DD4031">
        <w:rPr>
          <w:rFonts w:eastAsia="Calibri"/>
        </w:rPr>
        <w:t>паспорт серии________№______________, выдан__________________________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jc w:val="both"/>
      </w:pPr>
      <w:r w:rsidRPr="00DD4031">
        <w:t>____________________________________________________________________</w:t>
      </w:r>
    </w:p>
    <w:p w:rsidR="00082D4F" w:rsidRPr="00DD4031" w:rsidRDefault="00082D4F" w:rsidP="00082D4F">
      <w:pPr>
        <w:autoSpaceDE w:val="0"/>
        <w:autoSpaceDN w:val="0"/>
        <w:adjustRightInd w:val="0"/>
        <w:jc w:val="center"/>
        <w:rPr>
          <w:bCs/>
          <w:i/>
        </w:rPr>
      </w:pPr>
      <w:r w:rsidRPr="00DD4031">
        <w:rPr>
          <w:bCs/>
          <w:i/>
        </w:rPr>
        <w:t>(орган, выдавший паспорт / дата выдачи)</w:t>
      </w:r>
    </w:p>
    <w:p w:rsidR="00082D4F" w:rsidRPr="00DD4031" w:rsidRDefault="00082D4F" w:rsidP="00082D4F">
      <w:pPr>
        <w:autoSpaceDE w:val="0"/>
        <w:autoSpaceDN w:val="0"/>
        <w:adjustRightInd w:val="0"/>
        <w:jc w:val="both"/>
      </w:pPr>
    </w:p>
    <w:p w:rsidR="00082D4F" w:rsidRPr="00DD4031" w:rsidRDefault="00082D4F" w:rsidP="0002331E">
      <w:pPr>
        <w:autoSpaceDE w:val="0"/>
        <w:autoSpaceDN w:val="0"/>
        <w:adjustRightInd w:val="0"/>
        <w:jc w:val="both"/>
      </w:pPr>
      <w:r w:rsidRPr="00DD4031">
        <w:t xml:space="preserve">в соответствии с Федеральным законом «О персональных данных» своей волей и в своем интересе выражаю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зарегистрированному по адресу: 220023, </w:t>
      </w:r>
      <w:proofErr w:type="spellStart"/>
      <w:r w:rsidRPr="00DD4031">
        <w:t>г.Минск</w:t>
      </w:r>
      <w:proofErr w:type="spellEnd"/>
      <w:r w:rsidRPr="00DD4031">
        <w:t xml:space="preserve">, </w:t>
      </w:r>
      <w:proofErr w:type="spellStart"/>
      <w:r w:rsidRPr="00DD4031">
        <w:t>ул.Некрасова</w:t>
      </w:r>
      <w:proofErr w:type="spellEnd"/>
      <w:r w:rsidRPr="00DD4031">
        <w:t xml:space="preserve">, </w:t>
      </w:r>
      <w:proofErr w:type="gramStart"/>
      <w:r w:rsidRPr="00DD4031">
        <w:t xml:space="preserve">9,   </w:t>
      </w:r>
      <w:proofErr w:type="gramEnd"/>
      <w:r w:rsidRPr="00DD4031">
        <w:t xml:space="preserve">                          согласие на обработку и передачу своих персональных данных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Беларусь», </w:t>
      </w:r>
      <w:r w:rsidR="0002331E" w:rsidRPr="00DD4031">
        <w:t xml:space="preserve">                         </w:t>
      </w:r>
      <w:r w:rsidRPr="00DD4031">
        <w:t xml:space="preserve">ПАО «Газпром» и Заказчику </w:t>
      </w:r>
      <w:r w:rsidR="00E91E9B" w:rsidRPr="00DD4031">
        <w:t>маркетингового исследования</w:t>
      </w:r>
      <w:r w:rsidRPr="00DD4031">
        <w:t xml:space="preserve"> (Заказчику) ___________________________*.</w:t>
      </w:r>
    </w:p>
    <w:p w:rsidR="00082D4F" w:rsidRPr="00DD4031" w:rsidRDefault="00082D4F" w:rsidP="0002331E">
      <w:pPr>
        <w:autoSpaceDE w:val="0"/>
        <w:autoSpaceDN w:val="0"/>
        <w:adjustRightInd w:val="0"/>
        <w:ind w:firstLine="709"/>
        <w:jc w:val="both"/>
      </w:pPr>
      <w:r w:rsidRPr="00DD4031">
        <w:t xml:space="preserve">Согласие вступает в силу со дня передачи мною в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 моих персональных данных и действует до окончания срока действия заявки на участие в </w:t>
      </w:r>
      <w:r w:rsidR="00E91E9B" w:rsidRPr="00DD4031">
        <w:t>маркетинговом исследовании</w:t>
      </w:r>
      <w:r w:rsidRPr="00DD4031">
        <w:t>.</w:t>
      </w:r>
    </w:p>
    <w:p w:rsidR="00082D4F" w:rsidRPr="00DD4031" w:rsidRDefault="00082D4F" w:rsidP="0002331E">
      <w:pPr>
        <w:autoSpaceDE w:val="0"/>
        <w:autoSpaceDN w:val="0"/>
        <w:adjustRightInd w:val="0"/>
        <w:ind w:firstLine="526"/>
        <w:jc w:val="both"/>
      </w:pPr>
      <w:r w:rsidRPr="00DD4031">
        <w:t xml:space="preserve">Я согласен на обработку своих персональных данных с использованием средств автоматизации и без использования таких средств, в сроки, определенные интересами ОАО «Газпром </w:t>
      </w:r>
      <w:proofErr w:type="spellStart"/>
      <w:r w:rsidRPr="00DD4031">
        <w:t>трансгаз</w:t>
      </w:r>
      <w:proofErr w:type="spellEnd"/>
      <w:r w:rsidRPr="00DD4031">
        <w:t xml:space="preserve"> Беларусь».</w:t>
      </w: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autoSpaceDE w:val="0"/>
        <w:autoSpaceDN w:val="0"/>
        <w:adjustRightInd w:val="0"/>
        <w:spacing w:line="319" w:lineRule="exact"/>
        <w:ind w:firstLine="526"/>
        <w:jc w:val="both"/>
      </w:pPr>
    </w:p>
    <w:p w:rsidR="00082D4F" w:rsidRPr="00DD4031" w:rsidRDefault="00082D4F" w:rsidP="00082D4F">
      <w:pPr>
        <w:tabs>
          <w:tab w:val="right" w:pos="9639"/>
        </w:tabs>
        <w:autoSpaceDE w:val="0"/>
        <w:autoSpaceDN w:val="0"/>
        <w:adjustRightInd w:val="0"/>
        <w:spacing w:line="319" w:lineRule="exact"/>
        <w:ind w:firstLine="526"/>
        <w:jc w:val="both"/>
      </w:pPr>
      <w:r w:rsidRPr="00DD4031">
        <w:t>«___» __________ 20__ г.</w:t>
      </w:r>
      <w:r w:rsidRPr="00DD4031">
        <w:tab/>
        <w:t>_</w:t>
      </w:r>
      <w:r w:rsidR="00BE6500" w:rsidRPr="00DD4031">
        <w:t>___</w:t>
      </w:r>
      <w:r w:rsidRPr="00DD4031">
        <w:t>__</w:t>
      </w:r>
      <w:r w:rsidR="00AC2677" w:rsidRPr="00DD4031">
        <w:t>_____</w:t>
      </w:r>
      <w:r w:rsidRPr="00DD4031">
        <w:t>_________________________</w:t>
      </w:r>
    </w:p>
    <w:p w:rsidR="00082D4F" w:rsidRPr="00DD4031" w:rsidRDefault="00082D4F" w:rsidP="00082D4F">
      <w:pPr>
        <w:tabs>
          <w:tab w:val="center" w:pos="7797"/>
        </w:tabs>
        <w:autoSpaceDE w:val="0"/>
        <w:autoSpaceDN w:val="0"/>
        <w:adjustRightInd w:val="0"/>
        <w:jc w:val="both"/>
        <w:rPr>
          <w:i/>
        </w:rPr>
      </w:pPr>
      <w:r w:rsidRPr="00DD4031">
        <w:tab/>
      </w:r>
      <w:r w:rsidRPr="00DD4031">
        <w:rPr>
          <w:i/>
        </w:rPr>
        <w:t>подпись, расшифровка подписи, дата</w:t>
      </w:r>
    </w:p>
    <w:p w:rsidR="00082D4F" w:rsidRPr="00DD4031" w:rsidRDefault="00082D4F" w:rsidP="00082D4F">
      <w:pPr>
        <w:tabs>
          <w:tab w:val="left" w:pos="1560"/>
        </w:tabs>
        <w:jc w:val="both"/>
        <w:rPr>
          <w:i/>
        </w:rPr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AC2677" w:rsidRPr="00DD4031" w:rsidRDefault="00AC2677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2331E" w:rsidRPr="00DD4031" w:rsidRDefault="0002331E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082D4F" w:rsidRPr="00DD4031" w:rsidRDefault="00082D4F" w:rsidP="00082D4F">
      <w:pPr>
        <w:tabs>
          <w:tab w:val="left" w:pos="1560"/>
        </w:tabs>
        <w:jc w:val="both"/>
      </w:pPr>
    </w:p>
    <w:p w:rsidR="007011D1" w:rsidRPr="00DD4031" w:rsidRDefault="00082D4F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DD4031" w:rsidSect="002558B5">
          <w:headerReference w:type="default" r:id="rId36"/>
          <w:footnotePr>
            <w:numRestart w:val="eachPage"/>
          </w:footnotePr>
          <w:pgSz w:w="11906" w:h="16838"/>
          <w:pgMar w:top="1134" w:right="567" w:bottom="1134" w:left="1701" w:header="720" w:footer="720" w:gutter="0"/>
          <w:cols w:space="708"/>
          <w:docGrid w:linePitch="360"/>
        </w:sectPr>
      </w:pPr>
      <w:bookmarkStart w:id="334" w:name="_Toc444769624"/>
      <w:bookmarkStart w:id="335" w:name="_Toc444783386"/>
      <w:r w:rsidRPr="00DD4031">
        <w:rPr>
          <w:i/>
        </w:rPr>
        <w:t>* Указать наименование Заказчика согласно п.1 Извещения о проведении маркетинговых исследований</w:t>
      </w:r>
      <w:bookmarkEnd w:id="334"/>
      <w:bookmarkEnd w:id="335"/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6" w:name="_Ref336445727"/>
      <w:bookmarkStart w:id="337" w:name="_Ref336445829"/>
      <w:bookmarkStart w:id="338" w:name="_Toc453152088"/>
      <w:bookmarkStart w:id="339" w:name="_Toc453166640"/>
      <w:bookmarkStart w:id="340" w:name="_Toc453074248"/>
      <w:bookmarkStart w:id="341" w:name="_Toc476580310"/>
      <w:bookmarkStart w:id="342" w:name="_Toc528759218"/>
      <w:bookmarkStart w:id="343" w:name="_Toc52869472"/>
      <w:bookmarkStart w:id="344" w:name="_Toc271441832"/>
      <w:bookmarkStart w:id="345" w:name="_Toc294543724"/>
      <w:bookmarkEnd w:id="325"/>
      <w:bookmarkEnd w:id="326"/>
      <w:bookmarkEnd w:id="327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об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опыте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выполнения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поставок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товара</w:t>
      </w:r>
      <w:proofErr w:type="spellEnd"/>
      <w:r w:rsidR="00604342" w:rsidRPr="00DD4031">
        <w:rPr>
          <w:b/>
          <w:sz w:val="20"/>
          <w:szCs w:val="20"/>
        </w:rPr>
        <w:t xml:space="preserve">, </w:t>
      </w:r>
      <w:proofErr w:type="spellStart"/>
      <w:r w:rsidR="00604342" w:rsidRPr="00DD4031">
        <w:rPr>
          <w:b/>
          <w:sz w:val="20"/>
          <w:szCs w:val="20"/>
        </w:rPr>
        <w:t>подобного</w:t>
      </w:r>
      <w:proofErr w:type="spellEnd"/>
      <w:r w:rsidR="00BD5795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предмету</w:t>
      </w:r>
      <w:proofErr w:type="spellEnd"/>
      <w:r w:rsidR="00604342" w:rsidRPr="00DD4031">
        <w:rPr>
          <w:b/>
          <w:sz w:val="20"/>
          <w:szCs w:val="20"/>
        </w:rPr>
        <w:t xml:space="preserve"> </w:t>
      </w:r>
      <w:proofErr w:type="spellStart"/>
      <w:r w:rsidR="00604342" w:rsidRPr="00DD4031">
        <w:rPr>
          <w:b/>
          <w:sz w:val="20"/>
          <w:szCs w:val="20"/>
        </w:rPr>
        <w:t>закупки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bookmarkEnd w:id="344"/>
    <w:bookmarkEnd w:id="345"/>
    <w:p w:rsidR="005348DB" w:rsidRPr="00DD4031" w:rsidRDefault="005348DB" w:rsidP="005348DB">
      <w:pPr>
        <w:pStyle w:val="a6"/>
        <w:rPr>
          <w:i/>
          <w:sz w:val="20"/>
        </w:rPr>
      </w:pPr>
      <w:proofErr w:type="spellStart"/>
      <w:r w:rsidRPr="00DD4031">
        <w:rPr>
          <w:i/>
          <w:iCs/>
          <w:sz w:val="20"/>
        </w:rPr>
        <w:t>Приложение</w:t>
      </w:r>
      <w:proofErr w:type="spellEnd"/>
      <w:r w:rsidRPr="00DD4031">
        <w:rPr>
          <w:i/>
          <w:iCs/>
          <w:sz w:val="20"/>
        </w:rPr>
        <w:t xml:space="preserve"> 4 к </w:t>
      </w:r>
      <w:proofErr w:type="spellStart"/>
      <w:r w:rsidRPr="00DD4031">
        <w:rPr>
          <w:i/>
          <w:iCs/>
          <w:sz w:val="20"/>
        </w:rPr>
        <w:t>письму</w:t>
      </w:r>
      <w:proofErr w:type="spellEnd"/>
      <w:r w:rsidRPr="00DD4031">
        <w:rPr>
          <w:i/>
          <w:iCs/>
          <w:sz w:val="20"/>
        </w:rPr>
        <w:t xml:space="preserve"> о </w:t>
      </w:r>
      <w:proofErr w:type="spellStart"/>
      <w:r w:rsidRPr="00DD4031">
        <w:rPr>
          <w:i/>
          <w:iCs/>
          <w:sz w:val="20"/>
        </w:rPr>
        <w:t>подаче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Заявки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на</w:t>
      </w:r>
      <w:proofErr w:type="spellEnd"/>
      <w:r w:rsidRPr="00DD4031">
        <w:rPr>
          <w:i/>
          <w:iCs/>
          <w:sz w:val="20"/>
        </w:rPr>
        <w:t xml:space="preserve"> </w:t>
      </w:r>
      <w:proofErr w:type="spellStart"/>
      <w:r w:rsidRPr="00DD4031">
        <w:rPr>
          <w:i/>
          <w:iCs/>
          <w:sz w:val="20"/>
        </w:rPr>
        <w:t>участие</w:t>
      </w:r>
      <w:proofErr w:type="spellEnd"/>
      <w:r w:rsidRPr="00DD4031">
        <w:rPr>
          <w:i/>
          <w:iCs/>
          <w:sz w:val="20"/>
        </w:rPr>
        <w:t xml:space="preserve">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6" w:name="_Toc325449849"/>
      <w:bookmarkStart w:id="347" w:name="_Toc343617394"/>
      <w:bookmarkStart w:id="348" w:name="_Toc478137468"/>
      <w:bookmarkStart w:id="349" w:name="_Toc532296858"/>
      <w:bookmarkStart w:id="350" w:name="_Toc365969315"/>
      <w:bookmarkStart w:id="351" w:name="_Toc52869474"/>
      <w:bookmarkStart w:id="352" w:name="_Toc269988416"/>
      <w:bookmarkStart w:id="353" w:name="_Toc325376238"/>
      <w:bookmarkStart w:id="354" w:name="_Ref339357996"/>
      <w:bookmarkStart w:id="355" w:name="_Ref349380496"/>
      <w:bookmarkStart w:id="356" w:name="_Toc453152089"/>
      <w:bookmarkStart w:id="357" w:name="_Toc453166641"/>
      <w:bookmarkStart w:id="358" w:name="_Toc453074249"/>
      <w:bookmarkStart w:id="359" w:name="_Toc476580311"/>
      <w:bookmarkStart w:id="360" w:name="_Toc528759219"/>
      <w:proofErr w:type="spellStart"/>
      <w:r w:rsidRPr="00DD4031">
        <w:rPr>
          <w:b/>
          <w:sz w:val="20"/>
          <w:szCs w:val="20"/>
        </w:rPr>
        <w:lastRenderedPageBreak/>
        <w:t>Перечень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предприятий-изготовителей</w:t>
      </w:r>
      <w:proofErr w:type="spellEnd"/>
      <w:r w:rsidRPr="00DD4031">
        <w:rPr>
          <w:b/>
          <w:sz w:val="20"/>
          <w:szCs w:val="20"/>
        </w:rPr>
        <w:t xml:space="preserve">, с </w:t>
      </w:r>
      <w:proofErr w:type="spellStart"/>
      <w:r w:rsidRPr="00DD4031">
        <w:rPr>
          <w:b/>
          <w:sz w:val="20"/>
          <w:szCs w:val="20"/>
        </w:rPr>
        <w:t>которыми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имеются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соглашения</w:t>
      </w:r>
      <w:bookmarkEnd w:id="346"/>
      <w:bookmarkEnd w:id="347"/>
      <w:bookmarkEnd w:id="348"/>
      <w:bookmarkEnd w:id="349"/>
      <w:proofErr w:type="spellEnd"/>
      <w:r w:rsidRPr="00DD4031">
        <w:rPr>
          <w:b/>
          <w:sz w:val="20"/>
          <w:szCs w:val="20"/>
        </w:rPr>
        <w:t xml:space="preserve"> </w:t>
      </w:r>
      <w:bookmarkEnd w:id="350"/>
      <w:r w:rsidRPr="00DD4031">
        <w:rPr>
          <w:b/>
          <w:sz w:val="20"/>
          <w:szCs w:val="20"/>
          <w:lang w:val="ru-RU"/>
        </w:rPr>
        <w:t>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51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="00E91E9B" w:rsidRPr="00DD4031">
        <w:rPr>
          <w:sz w:val="20"/>
        </w:rPr>
        <w:t>маркетинговом</w:t>
      </w:r>
      <w:proofErr w:type="spellEnd"/>
      <w:r w:rsidR="00E91E9B" w:rsidRPr="00DD4031">
        <w:rPr>
          <w:sz w:val="20"/>
        </w:rPr>
        <w:t xml:space="preserve"> </w:t>
      </w:r>
      <w:proofErr w:type="spellStart"/>
      <w:r w:rsidR="00E91E9B"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1" w:name="_Toc1575929"/>
      <w:bookmarkStart w:id="362" w:name="_Toc2845339"/>
      <w:bookmarkStart w:id="363" w:name="_Toc58485769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proofErr w:type="spellStart"/>
      <w:r w:rsidRPr="00DD4031">
        <w:rPr>
          <w:b/>
          <w:sz w:val="20"/>
          <w:szCs w:val="20"/>
        </w:rPr>
        <w:lastRenderedPageBreak/>
        <w:t>Справка</w:t>
      </w:r>
      <w:proofErr w:type="spellEnd"/>
      <w:r w:rsidRPr="00DD4031">
        <w:rPr>
          <w:b/>
          <w:sz w:val="20"/>
          <w:szCs w:val="20"/>
        </w:rPr>
        <w:t xml:space="preserve"> о </w:t>
      </w:r>
      <w:proofErr w:type="spellStart"/>
      <w:r w:rsidRPr="00DD4031">
        <w:rPr>
          <w:b/>
          <w:sz w:val="20"/>
          <w:szCs w:val="20"/>
        </w:rPr>
        <w:t>соответствии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Участника</w:t>
      </w:r>
      <w:proofErr w:type="spellEnd"/>
      <w:r w:rsidRPr="00DD4031">
        <w:rPr>
          <w:b/>
          <w:sz w:val="20"/>
          <w:szCs w:val="20"/>
        </w:rPr>
        <w:t xml:space="preserve"> </w:t>
      </w:r>
      <w:proofErr w:type="spellStart"/>
      <w:r w:rsidRPr="00DD4031">
        <w:rPr>
          <w:b/>
          <w:sz w:val="20"/>
          <w:szCs w:val="20"/>
        </w:rPr>
        <w:t>требованиям</w:t>
      </w:r>
      <w:proofErr w:type="spellEnd"/>
      <w:r w:rsidRPr="00DD4031">
        <w:rPr>
          <w:b/>
          <w:sz w:val="20"/>
          <w:szCs w:val="20"/>
        </w:rPr>
        <w:t xml:space="preserve"> (</w:t>
      </w:r>
      <w:proofErr w:type="spellStart"/>
      <w:r w:rsidRPr="00DD4031">
        <w:rPr>
          <w:b/>
          <w:sz w:val="20"/>
          <w:szCs w:val="20"/>
        </w:rPr>
        <w:t>Форма</w:t>
      </w:r>
      <w:proofErr w:type="spellEnd"/>
      <w:r w:rsidRPr="00DD4031">
        <w:rPr>
          <w:b/>
          <w:sz w:val="20"/>
          <w:szCs w:val="20"/>
        </w:rPr>
        <w:t xml:space="preserve">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proofErr w:type="spellStart"/>
      <w:r w:rsidRPr="00DD4031">
        <w:rPr>
          <w:iCs/>
          <w:sz w:val="20"/>
        </w:rPr>
        <w:t>Приложение</w:t>
      </w:r>
      <w:proofErr w:type="spellEnd"/>
      <w:r w:rsidRPr="00DD4031">
        <w:rPr>
          <w:iCs/>
          <w:sz w:val="20"/>
        </w:rPr>
        <w:t xml:space="preserve">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</w:t>
      </w:r>
      <w:proofErr w:type="spellStart"/>
      <w:r w:rsidRPr="00DD4031">
        <w:rPr>
          <w:iCs/>
          <w:sz w:val="20"/>
        </w:rPr>
        <w:t>письму</w:t>
      </w:r>
      <w:proofErr w:type="spellEnd"/>
      <w:r w:rsidRPr="00DD4031">
        <w:rPr>
          <w:iCs/>
          <w:sz w:val="20"/>
        </w:rPr>
        <w:t xml:space="preserve"> о </w:t>
      </w:r>
      <w:proofErr w:type="spellStart"/>
      <w:r w:rsidRPr="00DD4031">
        <w:rPr>
          <w:iCs/>
          <w:sz w:val="20"/>
        </w:rPr>
        <w:t>подаче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Заявки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на</w:t>
      </w:r>
      <w:proofErr w:type="spellEnd"/>
      <w:r w:rsidRPr="00DD4031">
        <w:rPr>
          <w:iCs/>
          <w:sz w:val="20"/>
        </w:rPr>
        <w:t xml:space="preserve"> </w:t>
      </w:r>
      <w:proofErr w:type="spellStart"/>
      <w:r w:rsidRPr="00DD4031">
        <w:rPr>
          <w:iCs/>
          <w:sz w:val="20"/>
        </w:rPr>
        <w:t>участие</w:t>
      </w:r>
      <w:proofErr w:type="spellEnd"/>
      <w:r w:rsidRPr="00DD4031">
        <w:rPr>
          <w:iCs/>
          <w:sz w:val="20"/>
        </w:rPr>
        <w:t xml:space="preserve"> в </w:t>
      </w:r>
      <w:proofErr w:type="spellStart"/>
      <w:r w:rsidRPr="00DD4031">
        <w:rPr>
          <w:sz w:val="20"/>
        </w:rPr>
        <w:t>маркетинговом</w:t>
      </w:r>
      <w:proofErr w:type="spellEnd"/>
      <w:r w:rsidRPr="00DD4031">
        <w:rPr>
          <w:sz w:val="20"/>
        </w:rPr>
        <w:t xml:space="preserve"> </w:t>
      </w:r>
      <w:proofErr w:type="spellStart"/>
      <w:r w:rsidRPr="00DD4031">
        <w:rPr>
          <w:sz w:val="20"/>
        </w:rPr>
        <w:t>исследовании</w:t>
      </w:r>
      <w:proofErr w:type="spellEnd"/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4" w:name="_Toc336444508"/>
      <w:bookmarkStart w:id="365" w:name="_Toc336444509"/>
      <w:bookmarkStart w:id="366" w:name="_Toc336444511"/>
      <w:bookmarkStart w:id="367" w:name="_Toc336444513"/>
      <w:bookmarkStart w:id="368" w:name="_Toc336444515"/>
      <w:bookmarkStart w:id="369" w:name="_Toc336444520"/>
      <w:bookmarkStart w:id="370" w:name="_Toc336444521"/>
      <w:bookmarkStart w:id="371" w:name="_Toc336444522"/>
      <w:bookmarkStart w:id="372" w:name="_Toc336444525"/>
      <w:bookmarkStart w:id="373" w:name="_Toc324500026"/>
      <w:bookmarkStart w:id="374" w:name="_Toc324500186"/>
      <w:bookmarkStart w:id="375" w:name="_Toc324503085"/>
      <w:bookmarkStart w:id="376" w:name="_Toc324503224"/>
      <w:bookmarkStart w:id="377" w:name="_Toc324503363"/>
      <w:bookmarkStart w:id="378" w:name="_Toc324500027"/>
      <w:bookmarkStart w:id="379" w:name="_Toc324500187"/>
      <w:bookmarkStart w:id="380" w:name="_Toc324503086"/>
      <w:bookmarkStart w:id="381" w:name="_Toc324503225"/>
      <w:bookmarkStart w:id="382" w:name="_Toc324503364"/>
      <w:bookmarkStart w:id="383" w:name="_Toc324500028"/>
      <w:bookmarkStart w:id="384" w:name="_Toc324500188"/>
      <w:bookmarkStart w:id="385" w:name="_Toc324503087"/>
      <w:bookmarkStart w:id="386" w:name="_Toc324503226"/>
      <w:bookmarkStart w:id="387" w:name="_Toc324503365"/>
      <w:bookmarkStart w:id="388" w:name="_Toc324500029"/>
      <w:bookmarkStart w:id="389" w:name="_Toc324500189"/>
      <w:bookmarkStart w:id="390" w:name="_Toc324503088"/>
      <w:bookmarkStart w:id="391" w:name="_Toc324503227"/>
      <w:bookmarkStart w:id="392" w:name="_Toc324503366"/>
      <w:bookmarkStart w:id="393" w:name="_Toc324500030"/>
      <w:bookmarkStart w:id="394" w:name="_Toc324500190"/>
      <w:bookmarkStart w:id="395" w:name="_Toc324503089"/>
      <w:bookmarkStart w:id="396" w:name="_Toc324503228"/>
      <w:bookmarkStart w:id="397" w:name="_Toc324503367"/>
      <w:bookmarkStart w:id="398" w:name="_Toc324500035"/>
      <w:bookmarkStart w:id="399" w:name="_Toc324500195"/>
      <w:bookmarkStart w:id="400" w:name="_Toc324503094"/>
      <w:bookmarkStart w:id="401" w:name="_Toc324503233"/>
      <w:bookmarkStart w:id="402" w:name="_Toc324503372"/>
      <w:bookmarkStart w:id="403" w:name="_Toc382318233"/>
      <w:bookmarkStart w:id="404" w:name="_Toc382318341"/>
      <w:bookmarkStart w:id="405" w:name="_Toc530666094"/>
      <w:bookmarkStart w:id="406" w:name="_Toc529954376"/>
      <w:bookmarkStart w:id="407" w:name="_Toc279325402"/>
      <w:bookmarkStart w:id="408" w:name="_Toc315089814"/>
      <w:bookmarkStart w:id="409" w:name="_Toc319930669"/>
      <w:bookmarkStart w:id="410" w:name="_Toc320174305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11" w:name="_Toc52869476"/>
      <w:proofErr w:type="spellStart"/>
      <w:r w:rsidRPr="00DD4031">
        <w:rPr>
          <w:b/>
          <w:lang w:val="x-none" w:eastAsia="x-none"/>
        </w:rPr>
        <w:t>Опись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документов</w:t>
      </w:r>
      <w:proofErr w:type="spellEnd"/>
      <w:r w:rsidRPr="00DD4031">
        <w:rPr>
          <w:b/>
          <w:lang w:val="x-none" w:eastAsia="x-none"/>
        </w:rPr>
        <w:t xml:space="preserve">, </w:t>
      </w:r>
      <w:proofErr w:type="spellStart"/>
      <w:r w:rsidRPr="00DD4031">
        <w:rPr>
          <w:b/>
          <w:lang w:val="x-none" w:eastAsia="x-none"/>
        </w:rPr>
        <w:t>содержащихся</w:t>
      </w:r>
      <w:proofErr w:type="spellEnd"/>
      <w:r w:rsidRPr="00DD4031">
        <w:rPr>
          <w:b/>
          <w:lang w:val="x-none" w:eastAsia="x-none"/>
        </w:rPr>
        <w:t xml:space="preserve"> в </w:t>
      </w:r>
      <w:proofErr w:type="spellStart"/>
      <w:r w:rsidRPr="00DD4031">
        <w:rPr>
          <w:b/>
          <w:lang w:val="x-none" w:eastAsia="x-none"/>
        </w:rPr>
        <w:t>Заявке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участие</w:t>
      </w:r>
      <w:proofErr w:type="spellEnd"/>
      <w:r w:rsidRPr="00DD4031">
        <w:rPr>
          <w:b/>
          <w:lang w:val="x-none" w:eastAsia="x-none"/>
        </w:rPr>
        <w:t xml:space="preserve">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</w:t>
      </w:r>
      <w:proofErr w:type="spellStart"/>
      <w:r w:rsidRPr="00DD4031">
        <w:rPr>
          <w:b/>
          <w:lang w:val="x-none" w:eastAsia="x-none"/>
        </w:rPr>
        <w:t>Форма</w:t>
      </w:r>
      <w:proofErr w:type="spellEnd"/>
      <w:r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3"/>
      <w:bookmarkEnd w:id="404"/>
      <w:bookmarkEnd w:id="405"/>
      <w:bookmarkEnd w:id="406"/>
      <w:bookmarkEnd w:id="411"/>
    </w:p>
    <w:bookmarkEnd w:id="407"/>
    <w:bookmarkEnd w:id="408"/>
    <w:bookmarkEnd w:id="409"/>
    <w:bookmarkEnd w:id="410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2" w:name="_Toc316996222"/>
      <w:bookmarkStart w:id="413" w:name="_Toc441159993"/>
      <w:bookmarkStart w:id="414" w:name="_Toc441163006"/>
      <w:bookmarkStart w:id="415" w:name="_Toc442259965"/>
      <w:bookmarkStart w:id="416" w:name="_Toc478137473"/>
      <w:bookmarkStart w:id="417" w:name="_Toc532296862"/>
      <w:bookmarkStart w:id="418" w:name="_Ref363476663"/>
      <w:bookmarkStart w:id="419" w:name="_Toc436070989"/>
      <w:bookmarkStart w:id="420" w:name="_Toc52869477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подтверждения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кредитоспособности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>(</w:t>
      </w:r>
      <w:proofErr w:type="spellStart"/>
      <w:r w:rsidRPr="00DD4031">
        <w:rPr>
          <w:b/>
          <w:lang w:val="x-none" w:eastAsia="x-none"/>
        </w:rPr>
        <w:t>платежеспособности</w:t>
      </w:r>
      <w:proofErr w:type="spellEnd"/>
      <w:r w:rsidRPr="00DD4031">
        <w:rPr>
          <w:b/>
          <w:lang w:val="x-none" w:eastAsia="x-none"/>
        </w:rPr>
        <w:t xml:space="preserve">) </w:t>
      </w:r>
      <w:proofErr w:type="spellStart"/>
      <w:r w:rsidRPr="00DD4031">
        <w:rPr>
          <w:b/>
          <w:lang w:val="x-none" w:eastAsia="x-none"/>
        </w:rPr>
        <w:t>Участника</w:t>
      </w:r>
      <w:proofErr w:type="spellEnd"/>
      <w:r w:rsidRPr="00DD4031">
        <w:rPr>
          <w:b/>
          <w:lang w:val="x-none" w:eastAsia="x-none"/>
        </w:rPr>
        <w:t xml:space="preserve"> 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r w:rsidR="0066699A" w:rsidRPr="00DD4031">
        <w:rPr>
          <w:b/>
          <w:lang w:val="x-none" w:eastAsia="x-none"/>
        </w:rPr>
        <w:t xml:space="preserve"> (</w:t>
      </w:r>
      <w:proofErr w:type="spellStart"/>
      <w:r w:rsidR="0066699A" w:rsidRPr="00DD4031">
        <w:rPr>
          <w:b/>
          <w:lang w:val="x-none" w:eastAsia="x-none"/>
        </w:rPr>
        <w:t>Форма</w:t>
      </w:r>
      <w:proofErr w:type="spellEnd"/>
      <w:r w:rsidR="0066699A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2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1" w:name="ф10"/>
      <w:bookmarkStart w:id="422" w:name="_Toc441159994"/>
      <w:bookmarkStart w:id="423" w:name="_Toc441163007"/>
      <w:bookmarkStart w:id="424" w:name="_Toc442259966"/>
      <w:bookmarkStart w:id="425" w:name="_Toc478137474"/>
      <w:bookmarkStart w:id="426" w:name="_Toc532296863"/>
      <w:bookmarkEnd w:id="42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7" w:name="_Toc52869478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обеспечения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уплате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любых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платежей</w:t>
      </w:r>
      <w:proofErr w:type="spellEnd"/>
      <w:r w:rsidRPr="00DD4031">
        <w:rPr>
          <w:b/>
          <w:lang w:val="x-none" w:eastAsia="x-none"/>
        </w:rPr>
        <w:t xml:space="preserve"> </w:t>
      </w:r>
      <w:bookmarkEnd w:id="422"/>
      <w:bookmarkEnd w:id="423"/>
      <w:bookmarkEnd w:id="424"/>
      <w:bookmarkEnd w:id="425"/>
      <w:bookmarkEnd w:id="426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7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8" w:name="ф11"/>
      <w:bookmarkStart w:id="429" w:name="_Toc478137475"/>
      <w:bookmarkStart w:id="430" w:name="_Toc532296864"/>
      <w:bookmarkStart w:id="431" w:name="_Toc441163008"/>
      <w:bookmarkStart w:id="432" w:name="_Toc442259967"/>
      <w:bookmarkEnd w:id="428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3" w:name="_Toc52869479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выполнения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обязательств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подрядчика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на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период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гарантийной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эксплуатации</w:t>
      </w:r>
      <w:bookmarkEnd w:id="429"/>
      <w:bookmarkEnd w:id="430"/>
      <w:proofErr w:type="spellEnd"/>
      <w:r w:rsidRPr="00DD4031">
        <w:rPr>
          <w:b/>
          <w:lang w:val="x-none" w:eastAsia="x-none"/>
        </w:rPr>
        <w:t xml:space="preserve"> </w:t>
      </w:r>
      <w:bookmarkEnd w:id="431"/>
      <w:bookmarkEnd w:id="432"/>
      <w:r w:rsidR="00CF5024" w:rsidRPr="00DD4031">
        <w:rPr>
          <w:b/>
          <w:lang w:val="x-none" w:eastAsia="x-none"/>
        </w:rPr>
        <w:t>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3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4" w:name="ф12"/>
      <w:bookmarkStart w:id="435" w:name="_Toc441159995"/>
      <w:bookmarkStart w:id="436" w:name="_Toc441163009"/>
      <w:bookmarkStart w:id="437" w:name="_Toc442259968"/>
      <w:bookmarkStart w:id="438" w:name="_Toc478137476"/>
      <w:bookmarkStart w:id="439" w:name="_Toc532296865"/>
      <w:bookmarkEnd w:id="434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0" w:name="_Toc52869480"/>
      <w:proofErr w:type="spellStart"/>
      <w:r w:rsidRPr="00DD4031">
        <w:rPr>
          <w:b/>
          <w:lang w:val="x-none" w:eastAsia="x-none"/>
        </w:rPr>
        <w:t>Образец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гарантии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возврата</w:t>
      </w:r>
      <w:proofErr w:type="spellEnd"/>
      <w:r w:rsidRPr="00DD4031">
        <w:rPr>
          <w:b/>
          <w:lang w:val="x-none" w:eastAsia="x-none"/>
        </w:rPr>
        <w:t xml:space="preserve"> </w:t>
      </w:r>
      <w:proofErr w:type="spellStart"/>
      <w:r w:rsidRPr="00DD4031">
        <w:rPr>
          <w:b/>
          <w:lang w:val="x-none" w:eastAsia="x-none"/>
        </w:rPr>
        <w:t>аванса</w:t>
      </w:r>
      <w:bookmarkEnd w:id="435"/>
      <w:bookmarkEnd w:id="436"/>
      <w:bookmarkEnd w:id="437"/>
      <w:bookmarkEnd w:id="438"/>
      <w:bookmarkEnd w:id="439"/>
      <w:proofErr w:type="spellEnd"/>
      <w:r w:rsidR="00CF5024" w:rsidRPr="00DD4031">
        <w:rPr>
          <w:b/>
          <w:lang w:val="x-none" w:eastAsia="x-none"/>
        </w:rPr>
        <w:t xml:space="preserve"> (</w:t>
      </w:r>
      <w:proofErr w:type="spellStart"/>
      <w:r w:rsidR="00CF5024" w:rsidRPr="00DD4031">
        <w:rPr>
          <w:b/>
          <w:lang w:val="x-none" w:eastAsia="x-none"/>
        </w:rPr>
        <w:t>Форма</w:t>
      </w:r>
      <w:proofErr w:type="spellEnd"/>
      <w:r w:rsidR="00CF5024" w:rsidRPr="00DD4031">
        <w:rPr>
          <w:b/>
          <w:lang w:val="x-none" w:eastAsia="x-none"/>
        </w:rPr>
        <w:t xml:space="preserve">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40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52869481"/>
      <w:proofErr w:type="spellStart"/>
      <w:r w:rsidRPr="00DD4031">
        <w:rPr>
          <w:b/>
          <w:lang w:val="x-none" w:eastAsia="x-none"/>
        </w:rPr>
        <w:t>Приложения</w:t>
      </w:r>
      <w:proofErr w:type="spellEnd"/>
      <w:r w:rsidRPr="00DD4031">
        <w:rPr>
          <w:b/>
          <w:lang w:val="x-none" w:eastAsia="x-none"/>
        </w:rPr>
        <w:t xml:space="preserve"> к </w:t>
      </w:r>
      <w:proofErr w:type="spellStart"/>
      <w:r w:rsidRPr="00DD4031">
        <w:rPr>
          <w:b/>
          <w:lang w:val="x-none" w:eastAsia="x-none"/>
        </w:rPr>
        <w:t>Документации</w:t>
      </w:r>
      <w:bookmarkEnd w:id="441"/>
      <w:proofErr w:type="spellEnd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анализа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и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оценки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заявок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на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участие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в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исследованиях</w:t>
      </w:r>
      <w:proofErr w:type="spellEnd"/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proofErr w:type="spellStart"/>
      <w:r w:rsidRPr="00DD4031">
        <w:rPr>
          <w:lang w:val="x-none" w:eastAsia="x-none"/>
        </w:rPr>
        <w:t>Методика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анализа</w:t>
      </w:r>
      <w:proofErr w:type="spellEnd"/>
      <w:r w:rsidRPr="00DD4031">
        <w:rPr>
          <w:lang w:val="x-none" w:eastAsia="x-none"/>
        </w:rPr>
        <w:t xml:space="preserve"> и </w:t>
      </w:r>
      <w:proofErr w:type="spellStart"/>
      <w:r w:rsidRPr="00DD4031">
        <w:rPr>
          <w:lang w:val="x-none" w:eastAsia="x-none"/>
        </w:rPr>
        <w:t>оценки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заявок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на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участие</w:t>
      </w:r>
      <w:proofErr w:type="spellEnd"/>
      <w:r w:rsidRPr="00DD4031">
        <w:rPr>
          <w:lang w:val="x-none" w:eastAsia="x-none"/>
        </w:rPr>
        <w:t xml:space="preserve"> в </w:t>
      </w:r>
      <w:proofErr w:type="spellStart"/>
      <w:r w:rsidRPr="00DD4031">
        <w:rPr>
          <w:lang w:val="x-none" w:eastAsia="x-none"/>
        </w:rPr>
        <w:t>маркетинговых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исследованиях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является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неотъемлемой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частью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Документации</w:t>
      </w:r>
      <w:proofErr w:type="spellEnd"/>
      <w:r w:rsidRPr="00DD4031">
        <w:rPr>
          <w:lang w:val="x-none" w:eastAsia="x-none"/>
        </w:rPr>
        <w:t xml:space="preserve">, </w:t>
      </w:r>
      <w:proofErr w:type="spellStart"/>
      <w:r w:rsidRPr="00DD4031">
        <w:rPr>
          <w:lang w:val="x-none" w:eastAsia="x-none"/>
        </w:rPr>
        <w:t>прикладывается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папкой</w:t>
      </w:r>
      <w:proofErr w:type="spellEnd"/>
      <w:r w:rsidRPr="00DD4031">
        <w:rPr>
          <w:lang w:val="x-none" w:eastAsia="x-none"/>
        </w:rPr>
        <w:t xml:space="preserve"> с </w:t>
      </w:r>
      <w:proofErr w:type="spellStart"/>
      <w:r w:rsidRPr="00DD4031">
        <w:rPr>
          <w:lang w:val="x-none" w:eastAsia="x-none"/>
        </w:rPr>
        <w:t>отдельным</w:t>
      </w:r>
      <w:proofErr w:type="spellEnd"/>
      <w:r w:rsidRPr="00DD4031">
        <w:rPr>
          <w:lang w:val="x-none" w:eastAsia="x-none"/>
        </w:rPr>
        <w:t xml:space="preserve"> </w:t>
      </w:r>
      <w:proofErr w:type="spellStart"/>
      <w:r w:rsidRPr="00DD4031">
        <w:rPr>
          <w:lang w:val="x-none" w:eastAsia="x-none"/>
        </w:rPr>
        <w:t>файлом</w:t>
      </w:r>
      <w:proofErr w:type="spellEnd"/>
      <w:r w:rsidRPr="00DD4031">
        <w:rPr>
          <w:lang w:val="x-none" w:eastAsia="x-none"/>
        </w:rPr>
        <w:t>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proofErr w:type="spellStart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</w:t>
      </w:r>
      <w:proofErr w:type="spellEnd"/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 xml:space="preserve">, </w:t>
      </w:r>
      <w:proofErr w:type="spellStart"/>
      <w:r w:rsidR="00733513" w:rsidRPr="00DD4031">
        <w:rPr>
          <w:lang w:val="x-none" w:eastAsia="x-none"/>
        </w:rPr>
        <w:t>прикладывается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папкой</w:t>
      </w:r>
      <w:proofErr w:type="spellEnd"/>
      <w:r w:rsidR="00733513" w:rsidRPr="00DD4031">
        <w:rPr>
          <w:lang w:val="x-none" w:eastAsia="x-none"/>
        </w:rPr>
        <w:t xml:space="preserve"> с </w:t>
      </w:r>
      <w:proofErr w:type="spellStart"/>
      <w:r w:rsidR="00733513" w:rsidRPr="00DD4031">
        <w:rPr>
          <w:lang w:val="x-none" w:eastAsia="x-none"/>
        </w:rPr>
        <w:t>отдельным</w:t>
      </w:r>
      <w:proofErr w:type="spellEnd"/>
      <w:r w:rsidR="00733513" w:rsidRPr="00DD4031">
        <w:rPr>
          <w:lang w:val="x-none" w:eastAsia="x-none"/>
        </w:rPr>
        <w:t xml:space="preserve"> </w:t>
      </w:r>
      <w:proofErr w:type="spellStart"/>
      <w:r w:rsidR="00733513" w:rsidRPr="00DD4031">
        <w:rPr>
          <w:lang w:val="x-none" w:eastAsia="x-none"/>
        </w:rPr>
        <w:t>файлом</w:t>
      </w:r>
      <w:proofErr w:type="spellEnd"/>
      <w:r w:rsidR="00733513" w:rsidRPr="00DD4031">
        <w:rPr>
          <w:lang w:val="x-none" w:eastAsia="x-none"/>
        </w:rPr>
        <w:t>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proofErr w:type="spellStart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</w:t>
      </w:r>
      <w:proofErr w:type="spellEnd"/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 3 «</w:t>
      </w:r>
      <w:proofErr w:type="spellStart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</w:t>
      </w:r>
      <w:proofErr w:type="spellEnd"/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proofErr w:type="spellStart"/>
      <w:r w:rsidR="007413D8" w:rsidRPr="00DD4031">
        <w:rPr>
          <w:lang w:val="x-none" w:eastAsia="x-none"/>
        </w:rPr>
        <w:t>Проект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договора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является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неотъемлемой</w:t>
      </w:r>
      <w:proofErr w:type="spellEnd"/>
      <w:r w:rsidR="007413D8" w:rsidRPr="00DD4031">
        <w:rPr>
          <w:lang w:val="x-none" w:eastAsia="x-none"/>
        </w:rPr>
        <w:t xml:space="preserve"> </w:t>
      </w:r>
      <w:proofErr w:type="spellStart"/>
      <w:r w:rsidR="007413D8" w:rsidRPr="00DD4031">
        <w:rPr>
          <w:lang w:val="x-none" w:eastAsia="x-none"/>
        </w:rPr>
        <w:t>частью</w:t>
      </w:r>
      <w:proofErr w:type="spellEnd"/>
      <w:r w:rsidR="007413D8" w:rsidRPr="00DD4031">
        <w:rPr>
          <w:lang w:val="x-none" w:eastAsia="x-none"/>
        </w:rPr>
        <w:t xml:space="preserve">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 xml:space="preserve">, </w:t>
      </w:r>
      <w:proofErr w:type="spellStart"/>
      <w:r w:rsidR="00390305" w:rsidRPr="00DD4031">
        <w:rPr>
          <w:lang w:val="x-none" w:eastAsia="x-none"/>
        </w:rPr>
        <w:t>прикладывается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папкой</w:t>
      </w:r>
      <w:proofErr w:type="spellEnd"/>
      <w:r w:rsidR="00390305" w:rsidRPr="00DD4031">
        <w:rPr>
          <w:lang w:val="x-none" w:eastAsia="x-none"/>
        </w:rPr>
        <w:t xml:space="preserve"> с </w:t>
      </w:r>
      <w:proofErr w:type="spellStart"/>
      <w:r w:rsidR="00390305" w:rsidRPr="00DD4031">
        <w:rPr>
          <w:lang w:val="x-none" w:eastAsia="x-none"/>
        </w:rPr>
        <w:t>отдельным</w:t>
      </w:r>
      <w:proofErr w:type="spellEnd"/>
      <w:r w:rsidR="00390305" w:rsidRPr="00DD4031">
        <w:rPr>
          <w:lang w:val="x-none" w:eastAsia="x-none"/>
        </w:rPr>
        <w:t xml:space="preserve"> </w:t>
      </w:r>
      <w:proofErr w:type="spellStart"/>
      <w:r w:rsidR="00390305" w:rsidRPr="00DD4031">
        <w:rPr>
          <w:lang w:val="x-none" w:eastAsia="x-none"/>
        </w:rPr>
        <w:t>файлом</w:t>
      </w:r>
      <w:proofErr w:type="spellEnd"/>
      <w:r w:rsidR="00390305" w:rsidRPr="00DD4031">
        <w:rPr>
          <w:lang w:val="x-none" w:eastAsia="x-none"/>
        </w:rPr>
        <w:t>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DD6" w:rsidRDefault="00701DD6">
      <w:r>
        <w:separator/>
      </w:r>
    </w:p>
  </w:endnote>
  <w:endnote w:type="continuationSeparator" w:id="0">
    <w:p w:rsidR="00701DD6" w:rsidRDefault="00701DD6">
      <w:r>
        <w:continuationSeparator/>
      </w:r>
    </w:p>
  </w:endnote>
  <w:endnote w:type="continuationNotice" w:id="1">
    <w:p w:rsidR="00701DD6" w:rsidRDefault="00701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757D07">
    <w:pPr>
      <w:pStyle w:val="ac"/>
      <w:jc w:val="center"/>
      <w:rPr>
        <w:b/>
        <w:bCs/>
      </w:rPr>
    </w:pPr>
    <w:r w:rsidRPr="00A55CBE">
      <w:rPr>
        <w:b/>
        <w:bCs/>
      </w:rPr>
      <w:t xml:space="preserve">г. </w:t>
    </w:r>
    <w:proofErr w:type="spellStart"/>
    <w:r w:rsidRPr="00A55CBE">
      <w:rPr>
        <w:b/>
        <w:bCs/>
      </w:rPr>
      <w:t>Москва</w:t>
    </w:r>
    <w:proofErr w:type="spellEnd"/>
  </w:p>
  <w:p w:rsidR="00BF2DB7" w:rsidRDefault="00BF2DB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468B1" w:rsidRDefault="00BF2DB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0D1395">
      <w:rPr>
        <w:noProof/>
        <w:sz w:val="20"/>
      </w:rPr>
      <w:t>21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757D07" w:rsidRDefault="00BF2DB7" w:rsidP="00757D07">
    <w:pPr>
      <w:pStyle w:val="ac"/>
    </w:pPr>
  </w:p>
  <w:p w:rsidR="00BF2DB7" w:rsidRDefault="00BF2DB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BF2DB7" w:rsidRDefault="00BF2DB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DD6" w:rsidRDefault="00701DD6">
      <w:r>
        <w:separator/>
      </w:r>
    </w:p>
  </w:footnote>
  <w:footnote w:type="continuationSeparator" w:id="0">
    <w:p w:rsidR="00701DD6" w:rsidRDefault="00701DD6">
      <w:r>
        <w:continuationSeparator/>
      </w:r>
    </w:p>
  </w:footnote>
  <w:footnote w:type="continuationNotice" w:id="1">
    <w:p w:rsidR="00701DD6" w:rsidRDefault="00701DD6"/>
  </w:footnote>
  <w:footnote w:id="2">
    <w:p w:rsidR="00BF2DB7" w:rsidRPr="009F3D9F" w:rsidRDefault="00BF2DB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BF2DB7" w:rsidRPr="009F3D9F" w:rsidRDefault="00BF2DB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BF2DB7" w:rsidRPr="009F3D9F" w:rsidRDefault="00BF2DB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BF2DB7" w:rsidRDefault="00BF2DB7">
      <w:pPr>
        <w:pStyle w:val="a3"/>
      </w:pPr>
    </w:p>
  </w:footnote>
  <w:footnote w:id="5">
    <w:p w:rsidR="005314C9" w:rsidRPr="000A6AAF" w:rsidRDefault="005314C9" w:rsidP="005314C9">
      <w:pPr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C62D6D">
        <w:t>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BF2DB7" w:rsidRDefault="00BF2DB7">
      <w:pPr>
        <w:pStyle w:val="a3"/>
      </w:pPr>
    </w:p>
  </w:footnote>
  <w:footnote w:id="6">
    <w:p w:rsidR="00BF2DB7" w:rsidRPr="009F3D9F" w:rsidRDefault="00BF2DB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BF2DB7" w:rsidRPr="009F3D9F" w:rsidRDefault="00BF2DB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BF2DB7" w:rsidRPr="00F41DB2" w:rsidRDefault="00BF2DB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BF2DB7" w:rsidRPr="00F41DB2" w:rsidRDefault="00BF2DB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BF2DB7" w:rsidRPr="00F41DB2" w:rsidRDefault="00BF2DB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BF2DB7" w:rsidRPr="0017136C" w:rsidRDefault="00BF2DB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BF2DB7" w:rsidRPr="0017136C" w:rsidRDefault="00BF2DB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BF2DB7" w:rsidRPr="000E3DE9" w:rsidRDefault="00BF2DB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BF2DB7" w:rsidRPr="000E3DE9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BF2DB7" w:rsidRPr="00E276AD" w:rsidRDefault="00BF2DB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BF2DB7" w:rsidRPr="00F41DB2" w:rsidRDefault="00BF2DB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BF2DB7" w:rsidRPr="00F41DB2" w:rsidRDefault="00BF2DB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BF2DB7" w:rsidRPr="00F41DB2" w:rsidRDefault="00BF2DB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BF2DB7" w:rsidRPr="00711D68" w:rsidRDefault="00BF2DB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Default="00BF2DB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3442D3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3B65A7"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  <w:p w:rsidR="00BF2DB7" w:rsidRPr="002F5726" w:rsidRDefault="00BF2DB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83458C" w:rsidRDefault="003B65A7" w:rsidP="00DC4188">
    <w:pPr>
      <w:jc w:val="right"/>
      <w:rPr>
        <w:i/>
        <w:szCs w:val="28"/>
        <w:lang w:eastAsia="x-none"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BF2DB7" w:rsidRDefault="00BF2DB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BF2DB7" w:rsidRPr="00CF5E92" w:rsidRDefault="00BF2DB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83458C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Default="00BF2DB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DB7" w:rsidRDefault="00BF2DB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DB7" w:rsidRPr="002F5726" w:rsidRDefault="003B65A7" w:rsidP="00DC4188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Pr="003B65A7">
      <w:rPr>
        <w:i/>
      </w:rPr>
      <w:t xml:space="preserve">№ </w:t>
    </w:r>
    <w:r w:rsidR="001F329B" w:rsidRPr="001F329B">
      <w:rPr>
        <w:i/>
      </w:rPr>
      <w:t>22_ГТБеларусь-4.3-1213/23-0010 (№1000967629)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37EE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395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5D79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0CD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099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29B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5A0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0F9E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532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4C9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A31"/>
    <w:rsid w:val="00597E9E"/>
    <w:rsid w:val="00597F4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22F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500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1DD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6ECB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2EAF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D0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1BB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BEC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6E6E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3F00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686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3EE5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B85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6E5B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71FFD4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CC94-0C8D-4BE9-B5EA-C4C14BDC7B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F520D9-4F56-4097-B01D-06C10128C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26</Pages>
  <Words>9296</Words>
  <Characters>52993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62165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Гунько Виктория Андреевна</cp:lastModifiedBy>
  <cp:revision>34</cp:revision>
  <cp:lastPrinted>2021-08-16T11:00:00Z</cp:lastPrinted>
  <dcterms:created xsi:type="dcterms:W3CDTF">2021-07-01T11:49:00Z</dcterms:created>
  <dcterms:modified xsi:type="dcterms:W3CDTF">2022-02-17T05:55:00Z</dcterms:modified>
</cp:coreProperties>
</file>