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B1" w:rsidRDefault="003478B1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</w:p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ДОГОВОР ПОСТАВКИ № </w:t>
      </w:r>
    </w:p>
    <w:p w:rsidR="00E0054F" w:rsidRPr="00F0587D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</w:p>
    <w:tbl>
      <w:tblPr>
        <w:tblW w:w="9606" w:type="dxa"/>
        <w:tblInd w:w="-108" w:type="dxa"/>
        <w:tblLook w:val="0000" w:firstRow="0" w:lastRow="0" w:firstColumn="0" w:lastColumn="0" w:noHBand="0" w:noVBand="0"/>
      </w:tblPr>
      <w:tblGrid>
        <w:gridCol w:w="5070"/>
        <w:gridCol w:w="4536"/>
      </w:tblGrid>
      <w:tr w:rsidR="00E0054F" w:rsidRPr="00F0587D" w:rsidTr="00EF4208">
        <w:trPr>
          <w:trHeight w:val="497"/>
        </w:trPr>
        <w:tc>
          <w:tcPr>
            <w:tcW w:w="5070" w:type="dxa"/>
          </w:tcPr>
          <w:p w:rsidR="00E0054F" w:rsidRPr="00F0587D" w:rsidRDefault="00E0054F" w:rsidP="00C04AD5">
            <w:pPr>
              <w:ind w:firstLine="108"/>
            </w:pPr>
            <w:r w:rsidRPr="00F0587D">
              <w:t>г. Несвиж</w:t>
            </w:r>
          </w:p>
          <w:p w:rsidR="00E0054F" w:rsidRPr="00F0587D" w:rsidRDefault="00E0054F" w:rsidP="00C04AD5">
            <w:pPr>
              <w:ind w:firstLine="108"/>
            </w:pPr>
          </w:p>
        </w:tc>
        <w:tc>
          <w:tcPr>
            <w:tcW w:w="4536" w:type="dxa"/>
          </w:tcPr>
          <w:p w:rsidR="00E0054F" w:rsidRPr="00F0587D" w:rsidRDefault="00D76F95" w:rsidP="00D76F95">
            <w:pPr>
              <w:jc w:val="right"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 xml:space="preserve">_________ </w:t>
            </w:r>
            <w:r w:rsidR="00E0054F" w:rsidRPr="00F0587D">
              <w:t>20</w:t>
            </w:r>
            <w:r w:rsidR="00E362C0">
              <w:t>2</w:t>
            </w:r>
            <w:r>
              <w:t>2</w:t>
            </w:r>
            <w:r w:rsidR="00E0054F" w:rsidRPr="00F0587D">
              <w:t xml:space="preserve"> г</w:t>
            </w:r>
            <w:r w:rsidR="00772DB3">
              <w:t>ода</w:t>
            </w:r>
          </w:p>
        </w:tc>
      </w:tr>
    </w:tbl>
    <w:p w:rsidR="00E0054F" w:rsidRPr="00F0587D" w:rsidRDefault="00E0054F" w:rsidP="00E0054F">
      <w:pPr>
        <w:ind w:firstLine="851"/>
        <w:jc w:val="both"/>
      </w:pPr>
      <w:r w:rsidRPr="00F0587D">
        <w:t>Открытое акционерное общество «Газпром трансгаз Беларусь», именуемое в дальнейшем «Покупатель», в лице начальника филиала «</w:t>
      </w:r>
      <w:r>
        <w:t>Несвижское УМГ ОАО</w:t>
      </w:r>
      <w:r w:rsidRPr="00F0587D">
        <w:t xml:space="preserve"> «Газпром трансгаз Беларусь» </w:t>
      </w:r>
      <w:r>
        <w:t>Лапина С.М</w:t>
      </w:r>
      <w:r w:rsidRPr="00F0587D">
        <w:t>., действующего на основании доверенности №</w:t>
      </w:r>
      <w:r>
        <w:t xml:space="preserve"> </w:t>
      </w:r>
      <w:r w:rsidR="00DE6E0C">
        <w:t>666</w:t>
      </w:r>
      <w:r w:rsidRPr="00F0587D">
        <w:t xml:space="preserve"> от</w:t>
      </w:r>
      <w:r w:rsidRPr="00F0587D">
        <w:rPr>
          <w:lang w:val="en-US"/>
        </w:rPr>
        <w:t> </w:t>
      </w:r>
      <w:r w:rsidR="00DE6E0C">
        <w:t>27</w:t>
      </w:r>
      <w:r w:rsidRPr="00F0587D">
        <w:t>.</w:t>
      </w:r>
      <w:r w:rsidR="00DE6E0C">
        <w:t>12</w:t>
      </w:r>
      <w:r w:rsidRPr="00F0587D">
        <w:t>.20</w:t>
      </w:r>
      <w:r w:rsidR="00E362C0">
        <w:t>2</w:t>
      </w:r>
      <w:r w:rsidR="00DE6E0C">
        <w:t>1</w:t>
      </w:r>
      <w:r w:rsidRPr="00F0587D">
        <w:t>, с одной стороны, и</w:t>
      </w:r>
      <w:r w:rsidR="00400ED0">
        <w:t xml:space="preserve"> </w:t>
      </w:r>
      <w:r w:rsidR="00200AF5">
        <w:t>_____________________________________________</w:t>
      </w:r>
      <w:r w:rsidR="00772DB3">
        <w:t>,</w:t>
      </w:r>
      <w:r w:rsidRPr="00F0587D">
        <w:t xml:space="preserve"> именуемое в дальнейшем «Поставщик», </w:t>
      </w:r>
      <w:r w:rsidR="004000F4">
        <w:t xml:space="preserve">в лице </w:t>
      </w:r>
      <w:r w:rsidR="00200AF5">
        <w:t>_______________</w:t>
      </w:r>
      <w:r w:rsidR="004000F4">
        <w:t xml:space="preserve">, </w:t>
      </w:r>
      <w:r w:rsidRPr="00F0587D">
        <w:t xml:space="preserve">действующего на </w:t>
      </w:r>
      <w:r w:rsidR="004000F4">
        <w:t>о</w:t>
      </w:r>
      <w:r w:rsidRPr="00F0587D">
        <w:t xml:space="preserve">сновании </w:t>
      </w:r>
      <w:r w:rsidR="00D76F95">
        <w:t>______________</w:t>
      </w:r>
      <w:r w:rsidR="00772DB3">
        <w:t xml:space="preserve">, </w:t>
      </w:r>
      <w:r w:rsidRPr="00F0587D">
        <w:t>а вместе именуемые «Стороны», заключили настоящий договор о нижеследующем:</w:t>
      </w:r>
    </w:p>
    <w:p w:rsidR="00E0054F" w:rsidRDefault="00E0054F" w:rsidP="00E0054F">
      <w:pPr>
        <w:pStyle w:val="1"/>
        <w:keepNext w:val="0"/>
        <w:numPr>
          <w:ilvl w:val="1"/>
          <w:numId w:val="1"/>
        </w:numPr>
        <w:spacing w:before="0" w:after="0" w:line="240" w:lineRule="auto"/>
        <w:jc w:val="both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ПРЕДМЕТ ДОГОВОРА</w:t>
      </w:r>
    </w:p>
    <w:p w:rsidR="00E0054F" w:rsidRDefault="00E0054F" w:rsidP="00E0054F">
      <w:pPr>
        <w:pStyle w:val="a3"/>
        <w:numPr>
          <w:ilvl w:val="1"/>
          <w:numId w:val="7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 xml:space="preserve">Поставщик обязуется поставить, а Покупатель принять и оплатить </w:t>
      </w:r>
      <w:r w:rsidR="00744154" w:rsidRPr="00744154">
        <w:rPr>
          <w:sz w:val="30"/>
          <w:szCs w:val="30"/>
          <w:lang w:eastAsia="x-none"/>
        </w:rPr>
        <w:t>запчаст</w:t>
      </w:r>
      <w:r w:rsidR="00744154">
        <w:rPr>
          <w:sz w:val="30"/>
          <w:szCs w:val="30"/>
          <w:lang w:val="ru-RU" w:eastAsia="x-none"/>
        </w:rPr>
        <w:t>и</w:t>
      </w:r>
      <w:r w:rsidR="00744154" w:rsidRPr="00744154">
        <w:rPr>
          <w:sz w:val="30"/>
          <w:szCs w:val="30"/>
          <w:lang w:eastAsia="x-none"/>
        </w:rPr>
        <w:t xml:space="preserve"> для средств малой механизации, строительны</w:t>
      </w:r>
      <w:r w:rsidR="00744154">
        <w:rPr>
          <w:sz w:val="30"/>
          <w:szCs w:val="30"/>
          <w:lang w:val="ru-RU" w:eastAsia="x-none"/>
        </w:rPr>
        <w:t>е</w:t>
      </w:r>
      <w:r w:rsidR="00744154" w:rsidRPr="00744154">
        <w:rPr>
          <w:sz w:val="30"/>
          <w:szCs w:val="30"/>
          <w:lang w:eastAsia="x-none"/>
        </w:rPr>
        <w:t xml:space="preserve"> материал</w:t>
      </w:r>
      <w:r w:rsidR="00744154">
        <w:rPr>
          <w:sz w:val="30"/>
          <w:szCs w:val="30"/>
          <w:lang w:val="ru-RU" w:eastAsia="x-none"/>
        </w:rPr>
        <w:t>ы</w:t>
      </w:r>
      <w:r w:rsidR="00744154" w:rsidRPr="00744154">
        <w:rPr>
          <w:sz w:val="30"/>
          <w:szCs w:val="30"/>
          <w:lang w:eastAsia="x-none"/>
        </w:rPr>
        <w:t>, мебел</w:t>
      </w:r>
      <w:r w:rsidR="00744154">
        <w:rPr>
          <w:sz w:val="30"/>
          <w:szCs w:val="30"/>
          <w:lang w:val="ru-RU" w:eastAsia="x-none"/>
        </w:rPr>
        <w:t>ь</w:t>
      </w:r>
      <w:r w:rsidR="00744154" w:rsidRPr="00744154">
        <w:rPr>
          <w:sz w:val="30"/>
          <w:szCs w:val="30"/>
          <w:lang w:eastAsia="x-none"/>
        </w:rPr>
        <w:t>, резинотехнически</w:t>
      </w:r>
      <w:r w:rsidR="00744154">
        <w:rPr>
          <w:sz w:val="30"/>
          <w:szCs w:val="30"/>
          <w:lang w:val="ru-RU" w:eastAsia="x-none"/>
        </w:rPr>
        <w:t>е</w:t>
      </w:r>
      <w:r w:rsidR="00744154" w:rsidRPr="00744154">
        <w:rPr>
          <w:sz w:val="30"/>
          <w:szCs w:val="30"/>
          <w:lang w:eastAsia="x-none"/>
        </w:rPr>
        <w:t xml:space="preserve"> издели</w:t>
      </w:r>
      <w:r w:rsidR="00744154">
        <w:rPr>
          <w:sz w:val="30"/>
          <w:szCs w:val="30"/>
          <w:lang w:val="ru-RU" w:eastAsia="x-none"/>
        </w:rPr>
        <w:t>я</w:t>
      </w:r>
      <w:r w:rsidR="00744154" w:rsidRPr="00744154">
        <w:rPr>
          <w:sz w:val="30"/>
          <w:szCs w:val="30"/>
          <w:lang w:eastAsia="x-none"/>
        </w:rPr>
        <w:t>, слесарн</w:t>
      </w:r>
      <w:r w:rsidR="00744154">
        <w:rPr>
          <w:sz w:val="30"/>
          <w:szCs w:val="30"/>
          <w:lang w:val="ru-RU" w:eastAsia="x-none"/>
        </w:rPr>
        <w:t>ый</w:t>
      </w:r>
      <w:r w:rsidR="00744154" w:rsidRPr="00744154">
        <w:rPr>
          <w:sz w:val="30"/>
          <w:szCs w:val="30"/>
          <w:lang w:eastAsia="x-none"/>
        </w:rPr>
        <w:t xml:space="preserve"> инструмент, смазочно-охлаждающ</w:t>
      </w:r>
      <w:r w:rsidR="00744154">
        <w:rPr>
          <w:sz w:val="30"/>
          <w:szCs w:val="30"/>
          <w:lang w:val="ru-RU" w:eastAsia="x-none"/>
        </w:rPr>
        <w:t>ую</w:t>
      </w:r>
      <w:r w:rsidR="00744154" w:rsidRPr="00744154">
        <w:rPr>
          <w:sz w:val="30"/>
          <w:szCs w:val="30"/>
          <w:lang w:eastAsia="x-none"/>
        </w:rPr>
        <w:t xml:space="preserve"> жидкост</w:t>
      </w:r>
      <w:r w:rsidR="00744154">
        <w:rPr>
          <w:sz w:val="30"/>
          <w:szCs w:val="30"/>
          <w:lang w:val="ru-RU" w:eastAsia="x-none"/>
        </w:rPr>
        <w:t>ь</w:t>
      </w:r>
      <w:r w:rsidR="00744154" w:rsidRPr="00744154">
        <w:rPr>
          <w:sz w:val="30"/>
          <w:szCs w:val="30"/>
          <w:lang w:eastAsia="x-none"/>
        </w:rPr>
        <w:t>, хозяйственных товаров, дорожны</w:t>
      </w:r>
      <w:r w:rsidR="00744154">
        <w:rPr>
          <w:sz w:val="30"/>
          <w:szCs w:val="30"/>
          <w:lang w:val="ru-RU" w:eastAsia="x-none"/>
        </w:rPr>
        <w:t>е</w:t>
      </w:r>
      <w:r w:rsidR="00744154" w:rsidRPr="00744154">
        <w:rPr>
          <w:sz w:val="30"/>
          <w:szCs w:val="30"/>
          <w:lang w:eastAsia="x-none"/>
        </w:rPr>
        <w:t xml:space="preserve"> знак</w:t>
      </w:r>
      <w:r w:rsidR="00744154">
        <w:rPr>
          <w:sz w:val="30"/>
          <w:szCs w:val="30"/>
          <w:lang w:val="ru-RU" w:eastAsia="x-none"/>
        </w:rPr>
        <w:t>и</w:t>
      </w:r>
      <w:bookmarkStart w:id="0" w:name="_GoBack"/>
      <w:bookmarkEnd w:id="0"/>
      <w:r w:rsidR="00062FD1">
        <w:rPr>
          <w:sz w:val="30"/>
          <w:szCs w:val="24"/>
          <w:lang w:val="ru-RU"/>
        </w:rPr>
        <w:t xml:space="preserve"> для </w:t>
      </w:r>
      <w:r w:rsidRPr="00F0587D">
        <w:rPr>
          <w:sz w:val="30"/>
          <w:szCs w:val="24"/>
        </w:rPr>
        <w:t>собственного производства и потребления.</w:t>
      </w:r>
    </w:p>
    <w:p w:rsidR="003478B1" w:rsidRPr="00F0587D" w:rsidRDefault="003478B1" w:rsidP="003478B1">
      <w:pPr>
        <w:pStyle w:val="a3"/>
        <w:spacing w:after="0"/>
        <w:jc w:val="both"/>
        <w:rPr>
          <w:sz w:val="30"/>
          <w:szCs w:val="24"/>
        </w:rPr>
      </w:pPr>
    </w:p>
    <w:p w:rsidR="00E0054F" w:rsidRDefault="00E0054F" w:rsidP="00E0054F">
      <w:pPr>
        <w:pStyle w:val="1"/>
        <w:spacing w:before="0" w:after="0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2. СТОИМОСТЬ ПРОДУКЦИИ И УСЛОВИЯ ОПЛАТЫ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1</w:t>
      </w:r>
      <w:r w:rsidRPr="00F0587D">
        <w:t>.</w:t>
      </w:r>
      <w:r w:rsidRPr="00F0587D">
        <w:tab/>
        <w:t>Общая с</w:t>
      </w:r>
      <w:r w:rsidR="00202A06">
        <w:t xml:space="preserve">умма </w:t>
      </w:r>
      <w:r w:rsidRPr="00F0587D">
        <w:t xml:space="preserve">настоящего договора </w:t>
      </w:r>
      <w:r w:rsidR="00202A06">
        <w:t xml:space="preserve">состоит из стоимости всего товара, поставленного в течении срока действия настоящего Договора, и не превышает </w:t>
      </w:r>
      <w:r w:rsidR="00404809" w:rsidRPr="00404809">
        <w:t>_______________</w:t>
      </w:r>
      <w:r w:rsidRPr="00F0587D">
        <w:t xml:space="preserve"> </w:t>
      </w:r>
      <w:r w:rsidR="00202A06">
        <w:t>(</w:t>
      </w:r>
      <w:r w:rsidR="00404809" w:rsidRPr="00404809">
        <w:t>__________________________________</w:t>
      </w:r>
      <w:r w:rsidR="00202A06">
        <w:t>) бел</w:t>
      </w:r>
      <w:r w:rsidR="003478B1">
        <w:t>о</w:t>
      </w:r>
      <w:r w:rsidR="00202A06">
        <w:t xml:space="preserve">русских рублей </w:t>
      </w:r>
      <w:r w:rsidR="00404809" w:rsidRPr="00404809">
        <w:t>____</w:t>
      </w:r>
      <w:r w:rsidR="00136809">
        <w:t xml:space="preserve"> </w:t>
      </w:r>
      <w:r w:rsidR="00202A06">
        <w:t>копе</w:t>
      </w:r>
      <w:r w:rsidR="00404809">
        <w:t>е</w:t>
      </w:r>
      <w:r w:rsidR="00202A06">
        <w:t>к</w:t>
      </w:r>
      <w:r w:rsidR="00200AF5">
        <w:t xml:space="preserve"> в том </w:t>
      </w:r>
      <w:proofErr w:type="gramStart"/>
      <w:r w:rsidR="00200AF5">
        <w:t xml:space="preserve">числе </w:t>
      </w:r>
      <w:r w:rsidR="00136809">
        <w:t xml:space="preserve"> НДС</w:t>
      </w:r>
      <w:proofErr w:type="gramEnd"/>
      <w:r w:rsidR="00200AF5">
        <w:t xml:space="preserve"> 20%</w:t>
      </w:r>
      <w:r w:rsidRPr="00F0587D">
        <w:t xml:space="preserve">. </w:t>
      </w:r>
    </w:p>
    <w:p w:rsidR="00E0054F" w:rsidRPr="00F0587D" w:rsidRDefault="00E0054F" w:rsidP="00E0054F">
      <w:pPr>
        <w:spacing w:after="0"/>
        <w:jc w:val="both"/>
      </w:pPr>
      <w:r w:rsidRPr="00F0587D">
        <w:t>2.</w:t>
      </w:r>
      <w:r w:rsidR="00202A06">
        <w:t>2</w:t>
      </w:r>
      <w:r w:rsidRPr="00F0587D">
        <w:t>.</w:t>
      </w:r>
      <w:r w:rsidRPr="00F0587D">
        <w:tab/>
        <w:t>Форма расчета: перечисление денежных средств на расчетный счет Поставщика.</w:t>
      </w:r>
    </w:p>
    <w:p w:rsidR="00062FD1" w:rsidRPr="00062FD1" w:rsidRDefault="00E0054F" w:rsidP="00062FD1">
      <w:pPr>
        <w:spacing w:after="0" w:line="240" w:lineRule="auto"/>
        <w:jc w:val="both"/>
        <w:rPr>
          <w:szCs w:val="30"/>
        </w:rPr>
      </w:pPr>
      <w:r>
        <w:t>2.</w:t>
      </w:r>
      <w:r w:rsidR="00202A06">
        <w:t>3</w:t>
      </w:r>
      <w:r>
        <w:t>.</w:t>
      </w:r>
      <w:r w:rsidRPr="00062FD1">
        <w:rPr>
          <w:szCs w:val="30"/>
        </w:rPr>
        <w:tab/>
        <w:t>Условия оплаты: Покупатель обязуется оплатить</w:t>
      </w:r>
      <w:r w:rsidR="00EF4208" w:rsidRPr="00062FD1">
        <w:rPr>
          <w:szCs w:val="30"/>
        </w:rPr>
        <w:t xml:space="preserve"> </w:t>
      </w:r>
      <w:r w:rsidRPr="00062FD1">
        <w:rPr>
          <w:szCs w:val="30"/>
        </w:rPr>
        <w:t xml:space="preserve">переданный ему </w:t>
      </w:r>
      <w:r w:rsidR="00062FD1" w:rsidRPr="00062FD1">
        <w:rPr>
          <w:szCs w:val="30"/>
        </w:rPr>
        <w:t>товар по факту поставки в течение 5 (Пяти) банковских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3 (трёх) рабочих дней с даты начала приёмки продукции на складе Покупателя.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4</w:t>
      </w:r>
      <w:r w:rsidRPr="00F0587D">
        <w:t>.    Датой оплаты считается дата перечисления денежных средств на расчетный счет Поставщика.</w:t>
      </w:r>
    </w:p>
    <w:p w:rsidR="00E0054F" w:rsidRPr="00F0587D" w:rsidRDefault="00E0054F" w:rsidP="00E0054F">
      <w:pPr>
        <w:jc w:val="both"/>
      </w:pPr>
      <w:r w:rsidRPr="00F0587D">
        <w:lastRenderedPageBreak/>
        <w:t>2.</w:t>
      </w:r>
      <w:r w:rsidR="00202A06">
        <w:t>5</w:t>
      </w:r>
      <w:r w:rsidRPr="00F0587D">
        <w:t xml:space="preserve">.   Валютой договора </w:t>
      </w:r>
      <w:r>
        <w:t xml:space="preserve">и </w:t>
      </w:r>
      <w:r w:rsidRPr="00F0587D">
        <w:t xml:space="preserve">платежа по настоящему договору являются </w:t>
      </w:r>
      <w:r w:rsidRPr="00F0587D">
        <w:rPr>
          <w:bCs/>
        </w:rPr>
        <w:t>белорусские рубли.</w:t>
      </w:r>
    </w:p>
    <w:p w:rsidR="00E0054F" w:rsidRPr="00F0587D" w:rsidRDefault="00E0054F" w:rsidP="00E0054F">
      <w:pPr>
        <w:jc w:val="both"/>
      </w:pPr>
      <w:r w:rsidRPr="00F0587D">
        <w:t>2.</w:t>
      </w:r>
      <w:r w:rsidR="00202A06">
        <w:t>6</w:t>
      </w:r>
      <w:r w:rsidRPr="00F0587D">
        <w:t xml:space="preserve">. </w:t>
      </w:r>
      <w:r w:rsidRPr="00F0587D">
        <w:rPr>
          <w:lang w:eastAsia="en-US"/>
        </w:rPr>
        <w:t>В соответствии со ст. 131 Налогового кодекса Республики Беларусь Поставщик не позднее 10 (десятого) числа месяца, следующего за месяцем отгрузки продукции, направляет (выставляет) на Портал ЭСЧФ (</w:t>
      </w:r>
      <w:r w:rsidRPr="00F0587D">
        <w:rPr>
          <w:u w:val="single"/>
          <w:lang w:eastAsia="en-US"/>
        </w:rPr>
        <w:t>www.vat.gov.by</w:t>
      </w:r>
      <w:r w:rsidRPr="00F0587D">
        <w:rPr>
          <w:lang w:eastAsia="en-US"/>
        </w:rPr>
        <w:t>) электронную счет-фактуру по НДС (далее – ЭСЧФ) с указанием</w:t>
      </w:r>
      <w:r>
        <w:rPr>
          <w:lang w:eastAsia="en-US"/>
        </w:rPr>
        <w:t xml:space="preserve"> </w:t>
      </w:r>
      <w:r w:rsidRPr="00F0587D">
        <w:rPr>
          <w:lang w:eastAsia="en-US"/>
        </w:rPr>
        <w:t>кода филиала</w:t>
      </w:r>
      <w:r>
        <w:rPr>
          <w:lang w:eastAsia="en-US"/>
        </w:rPr>
        <w:t xml:space="preserve"> </w:t>
      </w:r>
      <w:r w:rsidRPr="00F0587D">
        <w:t>Покупателя согласно реквизитам договора</w:t>
      </w:r>
      <w:r w:rsidRPr="00F0587D">
        <w:rPr>
          <w:lang w:eastAsia="en-US"/>
        </w:rPr>
        <w:t xml:space="preserve">. Код филиала для заполнения ЭСЧФ </w:t>
      </w:r>
      <w:r w:rsidRPr="00F0587D">
        <w:t xml:space="preserve">– </w:t>
      </w:r>
      <w:r>
        <w:rPr>
          <w:lang w:eastAsia="en-US"/>
        </w:rPr>
        <w:t>1204</w:t>
      </w:r>
      <w:r w:rsidRPr="00F0587D">
        <w:rPr>
          <w:lang w:eastAsia="en-US"/>
        </w:rPr>
        <w:t xml:space="preserve"> </w:t>
      </w:r>
      <w:r>
        <w:rPr>
          <w:lang w:eastAsia="en-US"/>
        </w:rPr>
        <w:t>Несвижское УМГ</w:t>
      </w:r>
      <w:r w:rsidRPr="00F0587D">
        <w:rPr>
          <w:lang w:eastAsia="en-US"/>
        </w:rPr>
        <w:t xml:space="preserve"> ОАО «Газпром трансгаз Беларусь».</w:t>
      </w:r>
    </w:p>
    <w:p w:rsidR="00E0054F" w:rsidRDefault="00E0054F" w:rsidP="00E0054F">
      <w:pPr>
        <w:pStyle w:val="1"/>
        <w:keepNext w:val="0"/>
        <w:numPr>
          <w:ilvl w:val="0"/>
          <w:numId w:val="2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УСЛОВИЯ И СРОКИ ПОСТАВКИ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Срок поставки:</w:t>
      </w:r>
      <w:r>
        <w:t xml:space="preserve"> </w:t>
      </w:r>
      <w:r w:rsidR="003478B1">
        <w:t xml:space="preserve">до </w:t>
      </w:r>
      <w:r w:rsidR="00404809">
        <w:t>3</w:t>
      </w:r>
      <w:r w:rsidR="00D76F95">
        <w:t>1</w:t>
      </w:r>
      <w:r w:rsidR="003478B1">
        <w:t xml:space="preserve"> </w:t>
      </w:r>
      <w:r w:rsidR="00D76F95">
        <w:t>декабря</w:t>
      </w:r>
      <w:r w:rsidR="003478B1">
        <w:t xml:space="preserve"> 20</w:t>
      </w:r>
      <w:r w:rsidR="00136809">
        <w:t>2</w:t>
      </w:r>
      <w:r w:rsidR="00D76F95">
        <w:t>2</w:t>
      </w:r>
      <w:r w:rsidR="003478B1">
        <w:t xml:space="preserve"> года</w:t>
      </w:r>
      <w:r w:rsidRPr="00F0587D">
        <w:t xml:space="preserve"> с возможностью досрочной поставки продукции по согласованию с Покупателем.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Датой поставки считается дата передачи продукции по товарно-транспортной накладной на склад Покупателя. 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>Право собственности на продукцию переходит от Поставщика к Покупателю в момент передачи продукции Покупателю, что подтверждается отметкой в товарно-транспортной накладной.</w:t>
      </w:r>
    </w:p>
    <w:p w:rsidR="00E0054F" w:rsidRPr="00F0587D" w:rsidRDefault="00E0054F" w:rsidP="00E0054F">
      <w:pPr>
        <w:numPr>
          <w:ilvl w:val="1"/>
          <w:numId w:val="2"/>
        </w:numPr>
        <w:spacing w:after="0" w:line="240" w:lineRule="auto"/>
        <w:ind w:left="0" w:firstLine="0"/>
        <w:jc w:val="both"/>
      </w:pPr>
      <w:r w:rsidRPr="00F0587D">
        <w:t xml:space="preserve">Вместе с продукцией Покупателю предоставляется: </w:t>
      </w:r>
    </w:p>
    <w:p w:rsidR="00976A05" w:rsidRDefault="00E0054F" w:rsidP="00976A05">
      <w:pPr>
        <w:jc w:val="both"/>
      </w:pPr>
      <w:r w:rsidRPr="00F0587D">
        <w:t>- товарно-транспортная накладная на передачу продукции с указанием стоимости в белорусских рублях;</w:t>
      </w:r>
    </w:p>
    <w:p w:rsidR="00E83A33" w:rsidRDefault="00E83A33" w:rsidP="00976A05">
      <w:pPr>
        <w:jc w:val="both"/>
      </w:pPr>
      <w:r>
        <w:t>- _____________________________________________________________.</w:t>
      </w:r>
    </w:p>
    <w:p w:rsidR="00E83A33" w:rsidRDefault="00E83A33" w:rsidP="00976A05">
      <w:pPr>
        <w:jc w:val="both"/>
      </w:pPr>
      <w:r>
        <w:t xml:space="preserve">(сертификат качества, паспорт – оставить то, что правильно). </w:t>
      </w:r>
    </w:p>
    <w:p w:rsidR="00E0054F" w:rsidRPr="00F0587D" w:rsidRDefault="00E0054F" w:rsidP="00E0054F">
      <w:pPr>
        <w:jc w:val="both"/>
      </w:pPr>
      <w:r w:rsidRPr="00F0587D">
        <w:t>3.5. Условия поставки: транспортом и за счет П</w:t>
      </w:r>
      <w:r w:rsidR="00976A05">
        <w:t>о</w:t>
      </w:r>
      <w:r w:rsidR="00136809">
        <w:t xml:space="preserve">ставщика </w:t>
      </w:r>
      <w:r w:rsidRPr="00F0587D">
        <w:t xml:space="preserve">на склад Покупателя по адресу: Республика Беларусь, 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>,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 «Газпром трансгаз Беларусь» (филиал «</w:t>
      </w:r>
      <w:r>
        <w:t xml:space="preserve">Несвижское УМГ </w:t>
      </w:r>
      <w:r w:rsidRPr="00F0587D">
        <w:t>ОАО «Газпром трансгаз Беларусь»).</w:t>
      </w:r>
    </w:p>
    <w:p w:rsidR="00E0054F" w:rsidRDefault="00E0054F" w:rsidP="00E0054F">
      <w:pPr>
        <w:jc w:val="both"/>
      </w:pPr>
      <w:r w:rsidRPr="00F0587D">
        <w:t>3.6. Непосредственным получателем продукции является филиал «</w:t>
      </w:r>
      <w:r>
        <w:t xml:space="preserve">Несвижское управление магистральных газопроводов </w:t>
      </w:r>
      <w:r w:rsidRPr="00F0587D">
        <w:t>Открытого акционерного общества «Газпром трансгаз Беларусь», расположенный по адресу:</w:t>
      </w:r>
      <w:r w:rsidRPr="00D5585F">
        <w:t xml:space="preserve"> </w:t>
      </w:r>
      <w:r w:rsidRPr="00F0587D">
        <w:t xml:space="preserve">Минская обл., </w:t>
      </w:r>
      <w:r>
        <w:t xml:space="preserve">г. Несвиж, ул. </w:t>
      </w:r>
      <w:proofErr w:type="spellStart"/>
      <w:r>
        <w:t>Сновская</w:t>
      </w:r>
      <w:proofErr w:type="spellEnd"/>
      <w:r w:rsidRPr="00F0587D">
        <w:t xml:space="preserve">. </w:t>
      </w:r>
    </w:p>
    <w:p w:rsidR="00062FD1" w:rsidRPr="00F0587D" w:rsidRDefault="00062FD1" w:rsidP="00E0054F">
      <w:pPr>
        <w:jc w:val="both"/>
      </w:pPr>
    </w:p>
    <w:p w:rsidR="00E0054F" w:rsidRDefault="00E0054F" w:rsidP="00E0054F">
      <w:pPr>
        <w:pStyle w:val="1"/>
        <w:keepNext w:val="0"/>
        <w:numPr>
          <w:ilvl w:val="0"/>
          <w:numId w:val="4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lastRenderedPageBreak/>
        <w:t>КАЧЕСТВО, КОМПЛЕКТНОСТЬ, ГАРАНТИИ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поставляет Покупателю новую продукцию, не бывшую в употреблении, изготовленную</w:t>
      </w:r>
      <w:r>
        <w:rPr>
          <w:sz w:val="30"/>
          <w:szCs w:val="24"/>
          <w:lang w:val="ru-RU"/>
        </w:rPr>
        <w:t xml:space="preserve"> </w:t>
      </w:r>
      <w:r w:rsidRPr="00F0587D">
        <w:rPr>
          <w:sz w:val="30"/>
          <w:szCs w:val="24"/>
        </w:rPr>
        <w:t>в соответствии с нормативно-технической и конструкторской документацией предприятия-изготовителя.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Продукция должна быть в упаковке, обеспечивающей ее сохранность при погрузке, разгрузке, транспортировке и хранении. Стоимость упаковки входит в стоимость продукции. В товаросопроводительных документах должна быть указана информация о типе, массе тары и количестве мест.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Поставщик гарантирует отсутствие дефектов и качество поставляемой продукции в целом, включая составные части и комплектующие.</w:t>
      </w:r>
    </w:p>
    <w:p w:rsidR="00E0054F" w:rsidRPr="00F0587D" w:rsidRDefault="00E0054F" w:rsidP="00E0054F">
      <w:pPr>
        <w:pStyle w:val="a3"/>
        <w:numPr>
          <w:ilvl w:val="1"/>
          <w:numId w:val="4"/>
        </w:numPr>
        <w:tabs>
          <w:tab w:val="left" w:pos="567"/>
          <w:tab w:val="left" w:pos="1276"/>
        </w:tabs>
        <w:spacing w:after="0"/>
        <w:ind w:left="0" w:firstLine="0"/>
        <w:jc w:val="both"/>
        <w:rPr>
          <w:b/>
          <w:bCs/>
          <w:sz w:val="30"/>
          <w:szCs w:val="24"/>
        </w:rPr>
      </w:pPr>
      <w:r w:rsidRPr="00F0587D">
        <w:rPr>
          <w:sz w:val="30"/>
          <w:szCs w:val="24"/>
        </w:rPr>
        <w:t>Гарантийный срок: 12 (двенадцать) месяцев с даты ввода продукции в эксплуатацию, но не более 18 (восемнадцать) месяцев от даты поставки.</w:t>
      </w:r>
    </w:p>
    <w:p w:rsidR="00E0054F" w:rsidRPr="00F0587D" w:rsidRDefault="00E0054F" w:rsidP="00E0054F">
      <w:pPr>
        <w:pStyle w:val="a3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4.6 Порядок приемки продукции по количеству и качеству осуществляется в соответствии с Положением о приемке товаров по количеству и качеству, утвержденным Постановлением Совета Министров Республики Беларусь от 03.09.2008 №1290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дополнениями), и Положением о поставках товаров в Республике Беларусь, утвержденным Постановлением Кабинета Министров от 08.07.1996 №444 (с</w:t>
      </w:r>
      <w:r w:rsidRPr="00F0587D">
        <w:rPr>
          <w:sz w:val="30"/>
          <w:szCs w:val="24"/>
          <w:lang w:val="en-US"/>
        </w:rPr>
        <w:t> </w:t>
      </w:r>
      <w:r w:rsidRPr="00F0587D">
        <w:rPr>
          <w:sz w:val="30"/>
          <w:szCs w:val="24"/>
        </w:rPr>
        <w:t>изменениями и дополнениями).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Поставщик обязан предоставить Покупателю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E0054F" w:rsidRPr="00F0587D" w:rsidRDefault="00E0054F" w:rsidP="00E0054F">
      <w:pPr>
        <w:pStyle w:val="a3"/>
        <w:numPr>
          <w:ilvl w:val="1"/>
          <w:numId w:val="8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При выявлении дефектов продукции в течение гарантийного срока и при приемке продукции Поставщик обязан направить своего полномочного представителя для составления дефектного акта. При неявке от Поставщика представителя в течение 3 (трех) рабочих дней со дня отправки вызова Покупатель составляет дефектный акт в одностороннем порядке, который имеет законную силу. В этих случаях Поставщик обязан на выбор Покупателя: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а)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 свой счет устранить дефекты, выявленные в продукции в течение 40 (сорока)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б)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>заменить некачественную продукцию в течение 60 (шестидесяти) рабочих дней со дня составления дефектного акта;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proofErr w:type="gramStart"/>
      <w:r w:rsidRPr="00F0587D">
        <w:rPr>
          <w:rFonts w:ascii="Times New Roman" w:hAnsi="Times New Roman"/>
          <w:sz w:val="30"/>
          <w:szCs w:val="24"/>
        </w:rPr>
        <w:t>в)</w:t>
      </w:r>
      <w:r w:rsidRPr="00F0587D">
        <w:rPr>
          <w:rFonts w:ascii="Times New Roman" w:hAnsi="Times New Roman"/>
          <w:sz w:val="30"/>
          <w:szCs w:val="24"/>
        </w:rPr>
        <w:tab/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в случае существенного нарушения требований к качеству продукции – забрать некачественную продукцию и возвратить денежные </w:t>
      </w:r>
      <w:r w:rsidRPr="00F0587D">
        <w:rPr>
          <w:rFonts w:ascii="Times New Roman" w:hAnsi="Times New Roman"/>
          <w:sz w:val="30"/>
          <w:szCs w:val="24"/>
        </w:rPr>
        <w:lastRenderedPageBreak/>
        <w:t>средства в размере стоимости  некачественной продукции в течение 20 (двадцати) рабочих дней со дня составления дефектного акта.</w:t>
      </w:r>
    </w:p>
    <w:p w:rsidR="00E0054F" w:rsidRPr="00F0587D" w:rsidRDefault="00E0054F" w:rsidP="00E0054F">
      <w:pPr>
        <w:pStyle w:val="11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4.9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E0054F" w:rsidRPr="00F0587D" w:rsidRDefault="00E0054F" w:rsidP="00E0054F">
      <w:pPr>
        <w:pStyle w:val="1"/>
        <w:keepNext w:val="0"/>
        <w:numPr>
          <w:ilvl w:val="0"/>
          <w:numId w:val="5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ОТВЕТСТВЕННОСТЬ СТОРОН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Стороны несут ответственность, предусмотренную законодательством Республики Беларусь.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оплаты поставленной продукции Покупатель уплачивает Поставщику неустойку в размере 0,1% (одна десятая процента) от стоимости поставленной, но не оплаченной в срок, продукции за каждый день просрочки платежа.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>За нарушение сроков поставки или недопоставку продукции Поставщик уплачивает Покупателю неустойку в размере 0,1% (одна десятая процента) от стоимости не поставленной в срок продукции за каждый день просрочки поставки.</w:t>
      </w:r>
    </w:p>
    <w:p w:rsidR="00E0054F" w:rsidRPr="00F0587D" w:rsidRDefault="00E0054F" w:rsidP="00E0054F">
      <w:pPr>
        <w:numPr>
          <w:ilvl w:val="1"/>
          <w:numId w:val="5"/>
        </w:numPr>
        <w:spacing w:after="0" w:line="240" w:lineRule="auto"/>
        <w:ind w:left="0" w:firstLine="0"/>
        <w:jc w:val="both"/>
      </w:pPr>
      <w:r w:rsidRPr="00F0587D">
        <w:t xml:space="preserve">За нарушение условий, оговоренных в </w:t>
      </w:r>
      <w:proofErr w:type="gramStart"/>
      <w:r>
        <w:t>под</w:t>
      </w:r>
      <w:r w:rsidRPr="00F0587D">
        <w:t>пунктах</w:t>
      </w:r>
      <w:proofErr w:type="gramEnd"/>
      <w:r w:rsidRPr="00F0587D">
        <w:t xml:space="preserve"> а), б) и в) пункта 4.8 настоящего договора, Поставщик уплачивает Покупателю неустойку в размере 0,1% (одна десятая процента) от стоимости некачественной продукции за каждый день просрочки.</w:t>
      </w:r>
    </w:p>
    <w:p w:rsidR="00E0054F" w:rsidRPr="00F0587D" w:rsidRDefault="00E0054F" w:rsidP="00E0054F">
      <w:pPr>
        <w:pStyle w:val="11"/>
        <w:widowControl w:val="0"/>
        <w:numPr>
          <w:ilvl w:val="1"/>
          <w:numId w:val="5"/>
        </w:numPr>
        <w:ind w:left="0" w:firstLine="0"/>
        <w:rPr>
          <w:rFonts w:ascii="Times New Roman" w:hAnsi="Times New Roman"/>
          <w:bCs/>
          <w:caps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 В случае нарушения срока предоставления ЭСЧФ, предусмотренного п. 2.7 настоящего договора, Поставщик выплачивает Покупателю штрафную неустойку в виде неустойки в размере 0,1% от суммы НДС по договору за каждый календарный день просрочки на основании выставленного Покупателем счета (счета-фактуры). В случае нарушения срока направления (выставления) ЭСЧФ более, чем на 60 календарных дней, Поставщик дополнительно выплачивает Покупателю неустойку в виде штрафа в размере суммы НДС.</w:t>
      </w: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ФОРС-МАЖОР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lastRenderedPageBreak/>
        <w:t>Сторона, для которой создалась невозможность исполнения своих обязательств по договору, обязана в течение 3 (трех) рабочих дней с даты их наступления уведомить другую Сторону.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E0054F" w:rsidRPr="00F0587D" w:rsidRDefault="00E0054F" w:rsidP="00E0054F">
      <w:pPr>
        <w:pStyle w:val="a3"/>
        <w:numPr>
          <w:ilvl w:val="1"/>
          <w:numId w:val="3"/>
        </w:numPr>
        <w:spacing w:after="0"/>
        <w:ind w:lef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E0054F" w:rsidRDefault="00E0054F" w:rsidP="00EF4208">
      <w:pPr>
        <w:pStyle w:val="a3"/>
        <w:numPr>
          <w:ilvl w:val="0"/>
          <w:numId w:val="3"/>
        </w:numPr>
        <w:spacing w:after="0"/>
        <w:ind w:left="0" w:firstLine="2970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РАЗРЕШЕНИЕ СПОРОВ</w:t>
      </w:r>
    </w:p>
    <w:p w:rsidR="00E0054F" w:rsidRPr="00F0587D" w:rsidRDefault="00E0054F" w:rsidP="00E0054F">
      <w:pPr>
        <w:pStyle w:val="2"/>
        <w:numPr>
          <w:ilvl w:val="1"/>
          <w:numId w:val="3"/>
        </w:numPr>
        <w:ind w:left="0" w:firstLine="0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Все споры и разногласия, возникшие в связи с исполнением настоящего договора, стороны будут стремиться разрешить путем переговоров с соблюдением претензионного порядка, а при не достижении согласия спорные вопросы подлежат разрешению в Экономическом суде г. Минска. Срок рассмотрения претензии – 10 (десять) рабочих дней с даты получения претензии.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Default="00E0054F" w:rsidP="00E0054F">
      <w:pPr>
        <w:pStyle w:val="1"/>
        <w:keepNext w:val="0"/>
        <w:numPr>
          <w:ilvl w:val="0"/>
          <w:numId w:val="3"/>
        </w:numPr>
        <w:spacing w:before="0" w:after="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ПРОЧИЕ УСЛОВИЯ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8.1. Во всем, что не оговорено в настоящем договоре, Стороны должны руководствоваться законодательством Республики Беларусь.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8.2. С согласия обеих Сторон допускаются изменения к настоящему договору, что должно быть отражено в дополнительном соглашении. Все изменения и дополнения в настоящий договор действительны лишь в том случае, если они совершены в письменной форме и подписаны обеими Сторонами.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>8.3. Ни одна из Сторон не имеет права передавать свои обязанности по настоящему договору третьей стороне без предварительного согласия одной из Сторон.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8.4. В случае изменений в цепочке собственников Поставщика, включая бенефициаров (в 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proofErr w:type="spellStart"/>
      <w:proofErr w:type="gramStart"/>
      <w:r w:rsidR="00976A05" w:rsidRPr="00830DD2">
        <w:rPr>
          <w:rFonts w:ascii="Times New Roman" w:hAnsi="Times New Roman"/>
          <w:sz w:val="28"/>
          <w:szCs w:val="28"/>
          <w:lang w:val="en-US"/>
        </w:rPr>
        <w:t>valeri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hodnevich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@</w:t>
      </w:r>
      <w:proofErr w:type="spellStart"/>
      <w:r w:rsidR="00976A05" w:rsidRPr="00830DD2">
        <w:rPr>
          <w:rFonts w:ascii="Times New Roman" w:hAnsi="Times New Roman"/>
          <w:sz w:val="28"/>
          <w:szCs w:val="28"/>
          <w:lang w:val="en-US"/>
        </w:rPr>
        <w:t>btg</w:t>
      </w:r>
      <w:proofErr w:type="spellEnd"/>
      <w:r w:rsidR="00976A05" w:rsidRPr="00830DD2">
        <w:rPr>
          <w:rFonts w:ascii="Times New Roman" w:hAnsi="Times New Roman"/>
          <w:sz w:val="28"/>
          <w:szCs w:val="28"/>
        </w:rPr>
        <w:t>.</w:t>
      </w:r>
      <w:r w:rsidR="00976A05" w:rsidRPr="00830DD2">
        <w:rPr>
          <w:rFonts w:ascii="Times New Roman" w:hAnsi="Times New Roman"/>
          <w:sz w:val="28"/>
          <w:szCs w:val="28"/>
          <w:lang w:val="en-US"/>
        </w:rPr>
        <w:t>by</w:t>
      </w:r>
      <w:r w:rsidRPr="007954EE">
        <w:rPr>
          <w:rFonts w:ascii="Times New Roman" w:hAnsi="Times New Roman"/>
          <w:sz w:val="30"/>
          <w:szCs w:val="30"/>
        </w:rPr>
        <w:t xml:space="preserve"> </w:t>
      </w:r>
      <w:r w:rsidRPr="00F0587D">
        <w:rPr>
          <w:rFonts w:ascii="Times New Roman" w:hAnsi="Times New Roman"/>
          <w:sz w:val="30"/>
          <w:szCs w:val="24"/>
        </w:rPr>
        <w:t xml:space="preserve"> в</w:t>
      </w:r>
      <w:proofErr w:type="gramEnd"/>
      <w:r w:rsidRPr="00F0587D">
        <w:rPr>
          <w:rFonts w:ascii="Times New Roman" w:hAnsi="Times New Roman"/>
          <w:sz w:val="30"/>
          <w:szCs w:val="24"/>
        </w:rPr>
        <w:t xml:space="preserve"> течение 3 (трех) календарных дней после таких изменений, с подтверждением соответствующими документами.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  <w:r w:rsidRPr="00F0587D">
        <w:rPr>
          <w:rFonts w:ascii="Times New Roman" w:hAnsi="Times New Roman"/>
          <w:sz w:val="30"/>
          <w:szCs w:val="24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</w:t>
      </w:r>
      <w:r w:rsidRPr="00F0587D">
        <w:rPr>
          <w:rFonts w:ascii="Times New Roman" w:hAnsi="Times New Roman"/>
          <w:sz w:val="30"/>
          <w:szCs w:val="24"/>
        </w:rPr>
        <w:lastRenderedPageBreak/>
        <w:t>исполнения договора или с иной даты, указанной в таком уведомлении.</w:t>
      </w:r>
    </w:p>
    <w:p w:rsidR="00E0054F" w:rsidRPr="00F0587D" w:rsidRDefault="00E0054F" w:rsidP="00E0054F">
      <w:pPr>
        <w:pStyle w:val="2"/>
        <w:rPr>
          <w:rFonts w:ascii="Times New Roman" w:hAnsi="Times New Roman"/>
          <w:sz w:val="30"/>
          <w:szCs w:val="24"/>
        </w:rPr>
      </w:pPr>
    </w:p>
    <w:p w:rsidR="00E0054F" w:rsidRPr="00F0587D" w:rsidRDefault="00E0054F" w:rsidP="00E0054F">
      <w:pPr>
        <w:pStyle w:val="a7"/>
        <w:ind w:left="0" w:right="0"/>
        <w:jc w:val="center"/>
        <w:rPr>
          <w:b/>
          <w:sz w:val="30"/>
          <w:szCs w:val="24"/>
        </w:rPr>
      </w:pPr>
      <w:r w:rsidRPr="00F0587D">
        <w:rPr>
          <w:b/>
          <w:sz w:val="30"/>
          <w:szCs w:val="24"/>
        </w:rPr>
        <w:t>9. СРОК ДЕЙСТВИЯ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вступает в силу с даты его подписания Сторонами, включая день подписания, и действует до полного исполнения Сторонами обязательств, предусмотренных настоящим договором.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 составлен в двух экземплярах, по одному экземпляру для каждой стороны.</w:t>
      </w:r>
    </w:p>
    <w:p w:rsidR="00E0054F" w:rsidRPr="00F0587D" w:rsidRDefault="00E0054F" w:rsidP="00E0054F">
      <w:pPr>
        <w:pStyle w:val="a7"/>
        <w:numPr>
          <w:ilvl w:val="1"/>
          <w:numId w:val="6"/>
        </w:numPr>
        <w:ind w:left="0" w:right="0" w:firstLine="0"/>
        <w:jc w:val="both"/>
        <w:rPr>
          <w:sz w:val="30"/>
          <w:szCs w:val="24"/>
        </w:rPr>
      </w:pPr>
      <w:r w:rsidRPr="00F0587D">
        <w:rPr>
          <w:sz w:val="30"/>
          <w:szCs w:val="24"/>
        </w:rPr>
        <w:t>Настоящий договор, а также все дополнительные соглашения к нему, переданные посредством факсимильной связи и (или) электронной почты, имеют юридическую силу с последующей заменой на оригинал в течение 30 (тридцати) календарных дней с даты их подписания сторонами.</w:t>
      </w:r>
    </w:p>
    <w:p w:rsidR="00E0054F" w:rsidRPr="00F0587D" w:rsidRDefault="00E0054F" w:rsidP="00E0054F">
      <w:pPr>
        <w:pStyle w:val="a7"/>
        <w:ind w:left="0" w:right="0"/>
        <w:jc w:val="both"/>
        <w:rPr>
          <w:sz w:val="30"/>
          <w:szCs w:val="26"/>
        </w:rPr>
      </w:pPr>
    </w:p>
    <w:p w:rsidR="00E0054F" w:rsidRPr="00F0587D" w:rsidRDefault="00E0054F" w:rsidP="00E0054F">
      <w:pPr>
        <w:pStyle w:val="1"/>
        <w:keepNext w:val="0"/>
        <w:numPr>
          <w:ilvl w:val="0"/>
          <w:numId w:val="6"/>
        </w:numPr>
        <w:spacing w:before="0" w:after="120" w:line="240" w:lineRule="auto"/>
        <w:jc w:val="center"/>
        <w:rPr>
          <w:rFonts w:ascii="Times New Roman" w:hAnsi="Times New Roman"/>
          <w:sz w:val="30"/>
          <w:szCs w:val="24"/>
        </w:rPr>
      </w:pPr>
      <w:r w:rsidRPr="00F0587D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6075045</wp:posOffset>
                </wp:positionV>
                <wp:extent cx="7048500" cy="32385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87384" id="Прямоугольник 3" o:spid="_x0000_s1026" style="position:absolute;margin-left:-19.3pt;margin-top:478.35pt;width:55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" fillcolor="window" stroked="f" strokeweight="1pt">
                <v:path arrowok="t"/>
              </v:rect>
            </w:pict>
          </mc:Fallback>
        </mc:AlternateContent>
      </w:r>
      <w:r w:rsidRPr="00F0587D">
        <w:rPr>
          <w:rFonts w:ascii="Times New Roman" w:hAnsi="Times New Roman"/>
          <w:sz w:val="30"/>
          <w:szCs w:val="24"/>
        </w:rPr>
        <w:t>ЮРИДИЧЕСКИЕ АДРЕСА СТОРОН</w:t>
      </w:r>
    </w:p>
    <w:tbl>
      <w:tblPr>
        <w:tblW w:w="10051" w:type="dxa"/>
        <w:tblLook w:val="0000" w:firstRow="0" w:lastRow="0" w:firstColumn="0" w:lastColumn="0" w:noHBand="0" w:noVBand="0"/>
      </w:tblPr>
      <w:tblGrid>
        <w:gridCol w:w="4786"/>
        <w:gridCol w:w="5265"/>
      </w:tblGrid>
      <w:tr w:rsidR="00E0054F" w:rsidRPr="000E049F" w:rsidTr="00C04AD5">
        <w:trPr>
          <w:trHeight w:val="257"/>
        </w:trPr>
        <w:tc>
          <w:tcPr>
            <w:tcW w:w="4786" w:type="dxa"/>
          </w:tcPr>
          <w:p w:rsidR="00E0054F" w:rsidRPr="00D17344" w:rsidRDefault="00E0054F" w:rsidP="00C04AD5">
            <w:pPr>
              <w:pStyle w:val="1"/>
              <w:spacing w:before="0" w:after="0"/>
              <w:ind w:right="-194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  <w:tc>
          <w:tcPr>
            <w:tcW w:w="5265" w:type="dxa"/>
          </w:tcPr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D17344">
              <w:rPr>
                <w:rFonts w:ascii="Times New Roman" w:hAnsi="Times New Roman"/>
                <w:sz w:val="24"/>
                <w:szCs w:val="24"/>
              </w:rPr>
              <w:t>ПОКУПАТЕЛЬ</w:t>
            </w:r>
          </w:p>
          <w:p w:rsidR="00E0054F" w:rsidRPr="00D17344" w:rsidRDefault="00E0054F" w:rsidP="00C04AD5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54F" w:rsidRPr="000E049F" w:rsidTr="00C04AD5">
        <w:trPr>
          <w:trHeight w:val="4268"/>
        </w:trPr>
        <w:tc>
          <w:tcPr>
            <w:tcW w:w="4786" w:type="dxa"/>
          </w:tcPr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3478B1" w:rsidRPr="003478B1" w:rsidRDefault="003478B1" w:rsidP="003478B1">
            <w:pPr>
              <w:ind w:right="-427"/>
              <w:jc w:val="both"/>
              <w:rPr>
                <w:sz w:val="26"/>
                <w:szCs w:val="26"/>
              </w:rPr>
            </w:pPr>
          </w:p>
          <w:p w:rsidR="00E0054F" w:rsidRPr="003478B1" w:rsidRDefault="00E0054F" w:rsidP="003478B1">
            <w:pPr>
              <w:pStyle w:val="a7"/>
              <w:ind w:left="0" w:right="0"/>
              <w:jc w:val="both"/>
              <w:rPr>
                <w:sz w:val="26"/>
                <w:szCs w:val="26"/>
              </w:rPr>
            </w:pPr>
          </w:p>
        </w:tc>
        <w:tc>
          <w:tcPr>
            <w:tcW w:w="5265" w:type="dxa"/>
          </w:tcPr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Юридический адрес:220040 г. Минск, Некрасова,9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>УНП 100219778, ОКПО 00154387</w:t>
            </w:r>
          </w:p>
          <w:p w:rsidR="00E0054F" w:rsidRPr="00C77147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  <w:lang w:val="ru-RU"/>
              </w:rPr>
            </w:pPr>
            <w:r w:rsidRPr="00425F1C">
              <w:rPr>
                <w:sz w:val="26"/>
                <w:szCs w:val="24"/>
              </w:rPr>
              <w:t xml:space="preserve">Р\с </w:t>
            </w:r>
            <w:r w:rsidRPr="00425F1C">
              <w:rPr>
                <w:noProof/>
                <w:sz w:val="26"/>
                <w:szCs w:val="24"/>
                <w:lang w:val="en-US"/>
              </w:rPr>
              <w:t>BY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11 </w:t>
            </w:r>
            <w:r w:rsidRPr="00425F1C">
              <w:rPr>
                <w:noProof/>
                <w:sz w:val="26"/>
                <w:szCs w:val="24"/>
                <w:lang w:val="en-US"/>
              </w:rPr>
              <w:t>OLMP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3012 000</w:t>
            </w:r>
            <w:r w:rsidR="007D69A4">
              <w:rPr>
                <w:noProof/>
                <w:sz w:val="26"/>
                <w:szCs w:val="24"/>
                <w:lang w:val="ru-RU"/>
              </w:rPr>
              <w:t>5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</w:t>
            </w:r>
            <w:r w:rsidR="007D69A4">
              <w:rPr>
                <w:noProof/>
                <w:sz w:val="26"/>
                <w:szCs w:val="24"/>
                <w:lang w:val="ru-RU"/>
              </w:rPr>
              <w:t>6467</w:t>
            </w:r>
            <w:r w:rsidRPr="00425F1C">
              <w:rPr>
                <w:noProof/>
                <w:sz w:val="26"/>
                <w:szCs w:val="24"/>
                <w:lang w:val="ru-RU"/>
              </w:rPr>
              <w:t xml:space="preserve"> 1000 0933 </w:t>
            </w:r>
            <w:r w:rsidRPr="00425F1C">
              <w:rPr>
                <w:sz w:val="26"/>
                <w:szCs w:val="24"/>
              </w:rPr>
              <w:t>в ОАО «</w:t>
            </w:r>
            <w:proofErr w:type="spellStart"/>
            <w:r w:rsidRPr="00425F1C">
              <w:rPr>
                <w:sz w:val="26"/>
                <w:szCs w:val="24"/>
              </w:rPr>
              <w:t>Белгазпромбанк</w:t>
            </w:r>
            <w:proofErr w:type="spellEnd"/>
            <w:r w:rsidRPr="00425F1C">
              <w:rPr>
                <w:sz w:val="26"/>
                <w:szCs w:val="24"/>
              </w:rPr>
              <w:t xml:space="preserve">», </w:t>
            </w:r>
            <w:proofErr w:type="spellStart"/>
            <w:r w:rsidRPr="00425F1C">
              <w:rPr>
                <w:sz w:val="26"/>
                <w:szCs w:val="24"/>
              </w:rPr>
              <w:t>г.Минск</w:t>
            </w:r>
            <w:proofErr w:type="spellEnd"/>
            <w:r w:rsidRPr="00425F1C">
              <w:rPr>
                <w:sz w:val="26"/>
                <w:szCs w:val="24"/>
              </w:rPr>
              <w:t>,</w:t>
            </w:r>
            <w:r w:rsidRPr="00425F1C">
              <w:rPr>
                <w:sz w:val="26"/>
                <w:szCs w:val="24"/>
                <w:lang w:val="ru-RU"/>
              </w:rPr>
              <w:t xml:space="preserve"> </w:t>
            </w:r>
            <w:proofErr w:type="spellStart"/>
            <w:r w:rsidR="00C77147">
              <w:rPr>
                <w:sz w:val="26"/>
                <w:szCs w:val="24"/>
                <w:lang w:val="ru-RU"/>
              </w:rPr>
              <w:t>ул.Притыцкого</w:t>
            </w:r>
            <w:proofErr w:type="spellEnd"/>
            <w:r w:rsidR="00C77147">
              <w:rPr>
                <w:sz w:val="26"/>
                <w:szCs w:val="24"/>
                <w:lang w:val="ru-RU"/>
              </w:rPr>
              <w:t xml:space="preserve">, 60/2, </w:t>
            </w:r>
            <w:r w:rsidR="00C77147">
              <w:rPr>
                <w:sz w:val="26"/>
                <w:szCs w:val="24"/>
                <w:lang w:val="en-US"/>
              </w:rPr>
              <w:t>BIC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</w:t>
            </w:r>
            <w:r w:rsidR="00C77147">
              <w:rPr>
                <w:sz w:val="26"/>
                <w:szCs w:val="24"/>
                <w:lang w:val="en-US"/>
              </w:rPr>
              <w:t>SWIFT</w:t>
            </w:r>
            <w:r w:rsidR="00C77147" w:rsidRPr="00C77147">
              <w:rPr>
                <w:sz w:val="26"/>
                <w:szCs w:val="24"/>
                <w:lang w:val="ru-RU"/>
              </w:rPr>
              <w:t xml:space="preserve"> – </w:t>
            </w:r>
            <w:r w:rsidR="00C77147">
              <w:rPr>
                <w:sz w:val="26"/>
                <w:szCs w:val="24"/>
                <w:lang w:val="en-US"/>
              </w:rPr>
              <w:t>OLMPBY</w:t>
            </w:r>
            <w:r w:rsidR="00C77147" w:rsidRPr="00C77147">
              <w:rPr>
                <w:sz w:val="26"/>
                <w:szCs w:val="24"/>
                <w:lang w:val="ru-RU"/>
              </w:rPr>
              <w:t>2</w:t>
            </w:r>
            <w:r w:rsidR="00C77147">
              <w:rPr>
                <w:sz w:val="26"/>
                <w:szCs w:val="24"/>
                <w:lang w:val="en-US"/>
              </w:rPr>
              <w:t>X</w:t>
            </w:r>
          </w:p>
          <w:p w:rsidR="00E0054F" w:rsidRPr="00425F1C" w:rsidRDefault="00E0054F" w:rsidP="00C04AD5">
            <w:pPr>
              <w:spacing w:after="0"/>
              <w:jc w:val="both"/>
              <w:rPr>
                <w:sz w:val="26"/>
              </w:rPr>
            </w:pPr>
            <w:r w:rsidRPr="00425F1C">
              <w:rPr>
                <w:sz w:val="26"/>
              </w:rPr>
              <w:t xml:space="preserve">Плательщик: 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>филиал «Несвижское УМГ ОАО «Газпром трансгаз Беларусь»</w:t>
            </w:r>
          </w:p>
          <w:p w:rsidR="00E0054F" w:rsidRPr="00425F1C" w:rsidRDefault="00E0054F" w:rsidP="00C04AD5">
            <w:pPr>
              <w:spacing w:after="0"/>
              <w:rPr>
                <w:sz w:val="26"/>
              </w:rPr>
            </w:pPr>
            <w:r w:rsidRPr="00425F1C">
              <w:rPr>
                <w:sz w:val="26"/>
              </w:rPr>
              <w:t xml:space="preserve">Адрес филиала: 222603, г. </w:t>
            </w:r>
            <w:proofErr w:type="gramStart"/>
            <w:r w:rsidRPr="00425F1C">
              <w:rPr>
                <w:sz w:val="26"/>
              </w:rPr>
              <w:t xml:space="preserve">Несвиж, </w:t>
            </w:r>
            <w:r w:rsidR="00C77147">
              <w:rPr>
                <w:sz w:val="26"/>
              </w:rPr>
              <w:t xml:space="preserve">  </w:t>
            </w:r>
            <w:proofErr w:type="gramEnd"/>
            <w:r w:rsidR="00C77147">
              <w:rPr>
                <w:sz w:val="26"/>
              </w:rPr>
              <w:t xml:space="preserve">          ул. </w:t>
            </w:r>
            <w:proofErr w:type="spellStart"/>
            <w:r w:rsidR="00C77147">
              <w:rPr>
                <w:sz w:val="26"/>
              </w:rPr>
              <w:t>Сновская</w:t>
            </w:r>
            <w:proofErr w:type="spellEnd"/>
            <w:r w:rsidR="00C77147">
              <w:rPr>
                <w:sz w:val="26"/>
              </w:rPr>
              <w:t xml:space="preserve">, </w:t>
            </w:r>
            <w:r w:rsidRPr="00425F1C">
              <w:rPr>
                <w:sz w:val="26"/>
              </w:rPr>
              <w:t>Минская область</w:t>
            </w:r>
          </w:p>
          <w:p w:rsidR="00E0054F" w:rsidRPr="00425F1C" w:rsidRDefault="00E0054F" w:rsidP="00C04AD5">
            <w:pPr>
              <w:pStyle w:val="a5"/>
              <w:tabs>
                <w:tab w:val="clear" w:pos="4153"/>
                <w:tab w:val="clear" w:pos="8306"/>
              </w:tabs>
              <w:rPr>
                <w:sz w:val="26"/>
                <w:szCs w:val="24"/>
              </w:rPr>
            </w:pPr>
            <w:r w:rsidRPr="00425F1C">
              <w:rPr>
                <w:sz w:val="26"/>
                <w:szCs w:val="24"/>
              </w:rPr>
              <w:t>Телефон 8(01770)</w:t>
            </w:r>
            <w:r w:rsidR="00C77147">
              <w:rPr>
                <w:sz w:val="26"/>
                <w:szCs w:val="24"/>
                <w:lang w:val="ru-RU"/>
              </w:rPr>
              <w:t>62239,</w:t>
            </w:r>
            <w:r w:rsidRPr="00425F1C">
              <w:rPr>
                <w:sz w:val="26"/>
                <w:szCs w:val="24"/>
              </w:rPr>
              <w:t xml:space="preserve"> факс 8(01770) 62309</w:t>
            </w:r>
          </w:p>
          <w:p w:rsidR="00E0054F" w:rsidRPr="00C77147" w:rsidRDefault="00E0054F" w:rsidP="00C04AD5">
            <w:pPr>
              <w:shd w:val="clear" w:color="auto" w:fill="FFFFFF"/>
            </w:pPr>
          </w:p>
        </w:tc>
      </w:tr>
      <w:tr w:rsidR="00E0054F" w:rsidRPr="000E049F" w:rsidTr="00C04AD5">
        <w:trPr>
          <w:trHeight w:val="239"/>
        </w:trPr>
        <w:tc>
          <w:tcPr>
            <w:tcW w:w="4786" w:type="dxa"/>
          </w:tcPr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8"/>
                <w:szCs w:val="28"/>
              </w:rPr>
              <w:t xml:space="preserve"> </w:t>
            </w:r>
            <w:r w:rsidRPr="003478B1">
              <w:rPr>
                <w:szCs w:val="30"/>
              </w:rPr>
              <w:t>от Поставщика:</w:t>
            </w:r>
          </w:p>
          <w:p w:rsidR="00E0054F" w:rsidRPr="003478B1" w:rsidRDefault="00E0054F" w:rsidP="00C04AD5">
            <w:pPr>
              <w:rPr>
                <w:szCs w:val="30"/>
              </w:rPr>
            </w:pPr>
            <w:r w:rsidRPr="003478B1">
              <w:rPr>
                <w:sz w:val="26"/>
                <w:szCs w:val="26"/>
              </w:rPr>
              <w:t xml:space="preserve"> </w:t>
            </w:r>
            <w:r w:rsidRPr="003478B1">
              <w:rPr>
                <w:szCs w:val="30"/>
              </w:rPr>
              <w:t>_______________</w:t>
            </w:r>
            <w:r w:rsidR="003478B1" w:rsidRPr="003478B1">
              <w:rPr>
                <w:szCs w:val="30"/>
              </w:rPr>
              <w:t>___</w:t>
            </w:r>
          </w:p>
          <w:p w:rsidR="00E0054F" w:rsidRPr="003478B1" w:rsidRDefault="00E0054F" w:rsidP="00E83A33">
            <w:pPr>
              <w:rPr>
                <w:szCs w:val="30"/>
                <w:shd w:val="clear" w:color="auto" w:fill="FFFF00"/>
              </w:rPr>
            </w:pPr>
            <w:r w:rsidRPr="003478B1">
              <w:rPr>
                <w:szCs w:val="30"/>
              </w:rPr>
              <w:t>«___» ______________ 20</w:t>
            </w:r>
            <w:r w:rsidR="00E15F79">
              <w:rPr>
                <w:szCs w:val="30"/>
              </w:rPr>
              <w:t>2</w:t>
            </w:r>
            <w:r w:rsidR="00E83A33">
              <w:rPr>
                <w:szCs w:val="30"/>
              </w:rPr>
              <w:t>2</w:t>
            </w:r>
            <w:r w:rsidRPr="003478B1">
              <w:rPr>
                <w:szCs w:val="30"/>
              </w:rPr>
              <w:t xml:space="preserve"> г.</w:t>
            </w:r>
          </w:p>
        </w:tc>
        <w:tc>
          <w:tcPr>
            <w:tcW w:w="5265" w:type="dxa"/>
          </w:tcPr>
          <w:p w:rsidR="00E0054F" w:rsidRPr="000E049F" w:rsidRDefault="00E0054F" w:rsidP="00C04AD5">
            <w:r w:rsidRPr="000E049F">
              <w:t>от Покупателя:</w:t>
            </w:r>
          </w:p>
          <w:p w:rsidR="00E0054F" w:rsidRPr="000E049F" w:rsidRDefault="00E0054F" w:rsidP="00C04AD5">
            <w:pPr>
              <w:shd w:val="clear" w:color="auto" w:fill="FFFFFF"/>
            </w:pPr>
            <w:r w:rsidRPr="000E049F">
              <w:t xml:space="preserve">____________________ </w:t>
            </w:r>
            <w:proofErr w:type="spellStart"/>
            <w:r>
              <w:t>С.М.Лапин</w:t>
            </w:r>
            <w:proofErr w:type="spellEnd"/>
          </w:p>
          <w:p w:rsidR="00E0054F" w:rsidRPr="000E049F" w:rsidRDefault="00E0054F" w:rsidP="00E83A33">
            <w:r>
              <w:t>«___»______________ 20</w:t>
            </w:r>
            <w:r w:rsidR="00E15F79">
              <w:t>2</w:t>
            </w:r>
            <w:r w:rsidR="00E83A33">
              <w:t>2</w:t>
            </w:r>
            <w:r w:rsidRPr="000E049F">
              <w:t xml:space="preserve"> г.</w:t>
            </w:r>
          </w:p>
        </w:tc>
      </w:tr>
    </w:tbl>
    <w:p w:rsidR="002F4AB1" w:rsidRDefault="002F4AB1"/>
    <w:sectPr w:rsidR="002F4AB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FB" w:rsidRDefault="00F846FB" w:rsidP="008C48AF">
      <w:pPr>
        <w:spacing w:after="0" w:line="240" w:lineRule="auto"/>
      </w:pPr>
      <w:r>
        <w:separator/>
      </w:r>
    </w:p>
  </w:endnote>
  <w:endnote w:type="continuationSeparator" w:id="0">
    <w:p w:rsidR="00F846FB" w:rsidRDefault="00F846FB" w:rsidP="008C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6FB" w:rsidRDefault="00F846FB" w:rsidP="008C48AF">
      <w:pPr>
        <w:spacing w:after="0" w:line="240" w:lineRule="auto"/>
      </w:pPr>
      <w:r>
        <w:separator/>
      </w:r>
    </w:p>
  </w:footnote>
  <w:footnote w:type="continuationSeparator" w:id="0">
    <w:p w:rsidR="00F846FB" w:rsidRDefault="00F846FB" w:rsidP="008C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8AF" w:rsidRPr="00182DEB" w:rsidRDefault="008C48AF" w:rsidP="008C48AF">
    <w:pPr>
      <w:pStyle w:val="a5"/>
      <w:jc w:val="right"/>
      <w:rPr>
        <w:sz w:val="28"/>
        <w:szCs w:val="28"/>
        <w:lang w:val="ru-RU"/>
      </w:rPr>
    </w:pPr>
    <w:r w:rsidRPr="00182DEB">
      <w:rPr>
        <w:sz w:val="28"/>
        <w:szCs w:val="28"/>
        <w:lang w:val="ru-RU"/>
      </w:rPr>
      <w:t>Приложение №3</w:t>
    </w:r>
  </w:p>
  <w:p w:rsidR="008C48AF" w:rsidRPr="008B669A" w:rsidRDefault="008C48AF" w:rsidP="008C48AF">
    <w:pPr>
      <w:jc w:val="right"/>
      <w:rPr>
        <w:i/>
        <w:sz w:val="20"/>
        <w:szCs w:val="20"/>
        <w:lang w:eastAsia="x-none"/>
      </w:rPr>
    </w:pPr>
    <w:r w:rsidRPr="00DE6E0C">
      <w:rPr>
        <w:i/>
        <w:sz w:val="20"/>
        <w:szCs w:val="20"/>
      </w:rPr>
      <w:t>Документация</w:t>
    </w:r>
    <w:r w:rsidRPr="0014320F">
      <w:rPr>
        <w:i/>
      </w:rPr>
      <w:t xml:space="preserve"> </w:t>
    </w:r>
    <w:r w:rsidRPr="008B669A">
      <w:rPr>
        <w:i/>
        <w:sz w:val="20"/>
        <w:szCs w:val="20"/>
      </w:rPr>
      <w:t xml:space="preserve">о маркетинговых исследованиях </w:t>
    </w:r>
    <w:r w:rsidRPr="008B669A">
      <w:rPr>
        <w:i/>
        <w:sz w:val="20"/>
        <w:szCs w:val="20"/>
        <w:lang w:eastAsia="x-none"/>
      </w:rPr>
      <w:t>№ 22_ГТБеларусь-4.3-120</w:t>
    </w:r>
    <w:r>
      <w:rPr>
        <w:i/>
        <w:sz w:val="20"/>
        <w:szCs w:val="20"/>
        <w:lang w:eastAsia="x-none"/>
      </w:rPr>
      <w:t>4</w:t>
    </w:r>
    <w:r w:rsidRPr="008B669A">
      <w:rPr>
        <w:i/>
        <w:sz w:val="20"/>
        <w:szCs w:val="20"/>
        <w:lang w:eastAsia="x-none"/>
      </w:rPr>
      <w:t>-00</w:t>
    </w:r>
    <w:r w:rsidR="00DE6E0C">
      <w:rPr>
        <w:i/>
        <w:sz w:val="20"/>
        <w:szCs w:val="20"/>
        <w:lang w:eastAsia="x-none"/>
      </w:rPr>
      <w:t>1</w:t>
    </w:r>
    <w:r w:rsidR="00744154">
      <w:rPr>
        <w:i/>
        <w:sz w:val="20"/>
        <w:szCs w:val="20"/>
        <w:lang w:eastAsia="x-none"/>
      </w:rPr>
      <w:t>1</w:t>
    </w:r>
  </w:p>
  <w:p w:rsidR="008C48AF" w:rsidRPr="009A1F24" w:rsidRDefault="008C48AF" w:rsidP="008C48AF">
    <w:pPr>
      <w:pStyle w:val="a5"/>
      <w:jc w:val="right"/>
      <w:rPr>
        <w:sz w:val="16"/>
        <w:szCs w:val="16"/>
      </w:rPr>
    </w:pPr>
    <w:r w:rsidRPr="009A30D9">
      <w:rPr>
        <w:i/>
        <w:lang w:val="ru-RU"/>
      </w:rPr>
      <w:t xml:space="preserve">(номер закупки в Плане Группы Газпром </w:t>
    </w:r>
    <w:r w:rsidR="00062FD1" w:rsidRPr="00062FD1">
      <w:rPr>
        <w:i/>
        <w:lang w:val="ru-RU" w:eastAsia="x-none"/>
      </w:rPr>
      <w:t>22/4.3/00</w:t>
    </w:r>
    <w:r w:rsidR="00DE6E0C">
      <w:rPr>
        <w:i/>
        <w:lang w:val="ru-RU" w:eastAsia="x-none"/>
      </w:rPr>
      <w:t>14</w:t>
    </w:r>
    <w:r w:rsidR="00062FD1" w:rsidRPr="00062FD1">
      <w:rPr>
        <w:i/>
        <w:lang w:val="ru-RU" w:eastAsia="x-none"/>
      </w:rPr>
      <w:t>25</w:t>
    </w:r>
    <w:r w:rsidR="00744154">
      <w:rPr>
        <w:i/>
        <w:lang w:val="ru-RU" w:eastAsia="x-none"/>
      </w:rPr>
      <w:t>8</w:t>
    </w:r>
    <w:r w:rsidR="00062FD1" w:rsidRPr="00062FD1">
      <w:rPr>
        <w:i/>
        <w:lang w:val="ru-RU" w:eastAsia="x-none"/>
      </w:rPr>
      <w:t>/ГТБ</w:t>
    </w:r>
    <w:r w:rsidRPr="009A30D9">
      <w:rPr>
        <w:i/>
        <w:lang w:val="ru-RU"/>
      </w:rPr>
      <w:t>)</w:t>
    </w:r>
  </w:p>
  <w:p w:rsidR="008C48AF" w:rsidRDefault="008C48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53C8"/>
    <w:multiLevelType w:val="multilevel"/>
    <w:tmpl w:val="C09211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9F6637"/>
    <w:multiLevelType w:val="multilevel"/>
    <w:tmpl w:val="4588F0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1450F4"/>
    <w:multiLevelType w:val="multilevel"/>
    <w:tmpl w:val="693EF4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10C443D"/>
    <w:multiLevelType w:val="multilevel"/>
    <w:tmpl w:val="420421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9497598"/>
    <w:multiLevelType w:val="multilevel"/>
    <w:tmpl w:val="50809E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90397A"/>
    <w:multiLevelType w:val="multilevel"/>
    <w:tmpl w:val="A3FC7344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763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180"/>
      </w:pPr>
      <w:rPr>
        <w:rFonts w:cs="Times New Roman"/>
      </w:rPr>
    </w:lvl>
  </w:abstractNum>
  <w:abstractNum w:abstractNumId="6" w15:restartNumberingAfterBreak="0">
    <w:nsid w:val="75E80560"/>
    <w:multiLevelType w:val="multilevel"/>
    <w:tmpl w:val="ADCC15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ECE7936"/>
    <w:multiLevelType w:val="multilevel"/>
    <w:tmpl w:val="C4FEC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4F"/>
    <w:rsid w:val="00017B8A"/>
    <w:rsid w:val="00062FD1"/>
    <w:rsid w:val="000C0BE4"/>
    <w:rsid w:val="00136809"/>
    <w:rsid w:val="00180DA7"/>
    <w:rsid w:val="001C75AA"/>
    <w:rsid w:val="00200AF5"/>
    <w:rsid w:val="00202A06"/>
    <w:rsid w:val="002A79BF"/>
    <w:rsid w:val="002F4AB1"/>
    <w:rsid w:val="003478B1"/>
    <w:rsid w:val="003551B0"/>
    <w:rsid w:val="00395524"/>
    <w:rsid w:val="004000F4"/>
    <w:rsid w:val="00400ED0"/>
    <w:rsid w:val="00404809"/>
    <w:rsid w:val="006010BA"/>
    <w:rsid w:val="0072015A"/>
    <w:rsid w:val="00744154"/>
    <w:rsid w:val="00772DB3"/>
    <w:rsid w:val="007D69A4"/>
    <w:rsid w:val="00892D5B"/>
    <w:rsid w:val="008C48AF"/>
    <w:rsid w:val="00976A05"/>
    <w:rsid w:val="00A306EB"/>
    <w:rsid w:val="00C77147"/>
    <w:rsid w:val="00D76F95"/>
    <w:rsid w:val="00DE6E0C"/>
    <w:rsid w:val="00E0054F"/>
    <w:rsid w:val="00E15F79"/>
    <w:rsid w:val="00E362C0"/>
    <w:rsid w:val="00E83A33"/>
    <w:rsid w:val="00EF4208"/>
    <w:rsid w:val="00F846FB"/>
    <w:rsid w:val="00FF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88E788-BA5E-4A50-9836-DA596195D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54F"/>
    <w:rPr>
      <w:rFonts w:ascii="Times New Roman" w:eastAsia="Calibri" w:hAnsi="Times New Roman" w:cs="Times New Roman"/>
      <w:color w:val="000000"/>
      <w:sz w:val="3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054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54F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E005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30"/>
      <w:szCs w:val="24"/>
      <w:lang w:eastAsia="ru-RU"/>
    </w:rPr>
  </w:style>
  <w:style w:type="paragraph" w:styleId="a3">
    <w:name w:val="Body Text"/>
    <w:basedOn w:val="a"/>
    <w:link w:val="a4"/>
    <w:rsid w:val="00E0054F"/>
    <w:pPr>
      <w:spacing w:after="120" w:line="240" w:lineRule="auto"/>
    </w:pPr>
    <w:rPr>
      <w:rFonts w:eastAsia="Times New Roman"/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styleId="a5">
    <w:name w:val="header"/>
    <w:aliases w:val="??????? ??????????,I.L.T.,Aa?oiee eieiioeooe1,header-first,HeaderPort,ВерхКолонтитул,Even"/>
    <w:basedOn w:val="a"/>
    <w:link w:val="a6"/>
    <w:uiPriority w:val="99"/>
    <w:qFormat/>
    <w:rsid w:val="00E0054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eastAsia="Times New Roman"/>
      <w:sz w:val="20"/>
      <w:szCs w:val="20"/>
      <w:lang w:val="x-none"/>
    </w:rPr>
  </w:style>
  <w:style w:type="character" w:customStyle="1" w:styleId="a6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5"/>
    <w:uiPriority w:val="99"/>
    <w:rsid w:val="00E0054F"/>
    <w:rPr>
      <w:rFonts w:ascii="Times New Roman" w:eastAsia="Times New Roman" w:hAnsi="Times New Roman" w:cs="Times New Roman"/>
      <w:color w:val="000000"/>
      <w:sz w:val="20"/>
      <w:szCs w:val="20"/>
      <w:lang w:val="x-none" w:eastAsia="ru-RU"/>
    </w:rPr>
  </w:style>
  <w:style w:type="paragraph" w:customStyle="1" w:styleId="11">
    <w:name w:val="Обычный1"/>
    <w:rsid w:val="00E0054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lock Text"/>
    <w:basedOn w:val="a"/>
    <w:uiPriority w:val="99"/>
    <w:rsid w:val="00E0054F"/>
    <w:pPr>
      <w:spacing w:after="0" w:line="240" w:lineRule="auto"/>
      <w:ind w:left="-57" w:right="-50"/>
    </w:pPr>
    <w:rPr>
      <w:rFonts w:eastAsia="Times New Roman"/>
      <w:color w:val="auto"/>
      <w:sz w:val="24"/>
      <w:szCs w:val="20"/>
    </w:rPr>
  </w:style>
  <w:style w:type="paragraph" w:customStyle="1" w:styleId="2">
    <w:name w:val="Обычный2"/>
    <w:rsid w:val="00E0054F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6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6A05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3478B1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8C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C48AF"/>
    <w:rPr>
      <w:rFonts w:ascii="Times New Roman" w:eastAsia="Calibri" w:hAnsi="Times New Roman" w:cs="Times New Roman"/>
      <w:color w:val="000000"/>
      <w:sz w:val="3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"Газпром трансгаз Беларусь"</Company>
  <LinksUpToDate>false</LinksUpToDate>
  <CharactersWithSpaces>11018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Меленько Дмитрий Викторович</dc:creator>
  <cp:keywords/>
  <dc:description/>
  <cp:lastModifiedBy>Ходневич Валерий Викторович</cp:lastModifiedBy>
  <cp:revision>6</cp:revision>
  <cp:lastPrinted>2019-09-02T12:23:00Z</cp:lastPrinted>
  <dcterms:created xsi:type="dcterms:W3CDTF">2021-12-02T05:58:00Z</dcterms:created>
  <dcterms:modified xsi:type="dcterms:W3CDTF">2022-02-16T13:08:00Z</dcterms:modified>
</cp:coreProperties>
</file>